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7350524D" w:rsidR="00BC291E" w:rsidRPr="00755A2B" w:rsidRDefault="00C04EFE" w:rsidP="00BC291E">
      <w:pPr>
        <w:rPr>
          <w:rStyle w:val="Emphasis"/>
          <w:rFonts w:ascii="Arial" w:hAnsi="Arial" w:cs="Arial"/>
          <w:i w:val="0"/>
          <w:iCs w:val="0"/>
        </w:rPr>
      </w:pPr>
      <w:r w:rsidRPr="00755A2B">
        <w:rPr>
          <w:rStyle w:val="Emphasis"/>
          <w:rFonts w:ascii="Arial" w:hAnsi="Arial" w:cs="Arial"/>
          <w:i w:val="0"/>
          <w:iCs w:val="0"/>
        </w:rPr>
        <w:t>Assistant Management Accountant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650918AC" w:rsidR="00BC291E" w:rsidRPr="00755A2B" w:rsidRDefault="00C04EFE" w:rsidP="00BC291E">
      <w:pPr>
        <w:rPr>
          <w:rStyle w:val="Emphasis"/>
          <w:rFonts w:ascii="Arial" w:hAnsi="Arial" w:cs="Arial"/>
          <w:i w:val="0"/>
          <w:iCs w:val="0"/>
        </w:rPr>
      </w:pPr>
      <w:r w:rsidRPr="00755A2B">
        <w:rPr>
          <w:rStyle w:val="Emphasis"/>
          <w:rFonts w:ascii="Arial" w:hAnsi="Arial" w:cs="Arial"/>
          <w:i w:val="0"/>
          <w:iCs w:val="0"/>
        </w:rPr>
        <w:t>Finance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5547A3C0" w:rsidR="00BC291E" w:rsidRPr="00755A2B" w:rsidRDefault="00C04EFE" w:rsidP="00BC291E">
      <w:pPr>
        <w:rPr>
          <w:rStyle w:val="Emphasis"/>
          <w:rFonts w:ascii="Arial" w:hAnsi="Arial" w:cs="Arial"/>
          <w:i w:val="0"/>
          <w:iCs w:val="0"/>
        </w:rPr>
      </w:pPr>
      <w:r w:rsidRPr="00755A2B">
        <w:rPr>
          <w:rStyle w:val="Emphasis"/>
          <w:rFonts w:ascii="Arial" w:hAnsi="Arial" w:cs="Arial"/>
          <w:i w:val="0"/>
          <w:iCs w:val="0"/>
        </w:rPr>
        <w:t>Kedleston Road</w:t>
      </w:r>
      <w:r w:rsidR="00755A2B" w:rsidRPr="00755A2B">
        <w:rPr>
          <w:rStyle w:val="Emphasis"/>
          <w:rFonts w:ascii="Arial" w:hAnsi="Arial" w:cs="Arial"/>
          <w:i w:val="0"/>
          <w:iCs w:val="0"/>
        </w:rPr>
        <w:t>, Derby, DE22 1GB</w:t>
      </w:r>
    </w:p>
    <w:p w14:paraId="579D3D8E" w14:textId="6947A2BD" w:rsidR="003837A2" w:rsidRDefault="003837A2" w:rsidP="00C04EF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7C3B1AF4" w14:textId="5A2134FA" w:rsidR="00C04EFE" w:rsidRPr="00755A2B" w:rsidRDefault="00755A2B" w:rsidP="00C04EFE">
      <w:pPr>
        <w:rPr>
          <w:rFonts w:ascii="Arial" w:hAnsi="Arial" w:cs="Arial"/>
        </w:rPr>
      </w:pPr>
      <w:r w:rsidRPr="00755A2B">
        <w:rPr>
          <w:rFonts w:ascii="Arial" w:hAnsi="Arial" w:cs="Arial"/>
        </w:rPr>
        <w:t>0102-21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2443F8DB" w:rsidR="00BC291E" w:rsidRPr="00755A2B" w:rsidRDefault="00755A2B" w:rsidP="00BC291E">
      <w:pPr>
        <w:rPr>
          <w:rStyle w:val="Emphasis"/>
          <w:rFonts w:ascii="Arial" w:hAnsi="Arial" w:cs="Arial"/>
          <w:i w:val="0"/>
          <w:iCs w:val="0"/>
        </w:rPr>
      </w:pPr>
      <w:r w:rsidRPr="00755A2B">
        <w:rPr>
          <w:rStyle w:val="Emphasis"/>
          <w:rFonts w:ascii="Arial" w:hAnsi="Arial" w:cs="Arial"/>
          <w:i w:val="0"/>
          <w:iCs w:val="0"/>
        </w:rPr>
        <w:t>£27,704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3AC81B64" w14:textId="106A53F1" w:rsidR="00C04EFE" w:rsidRPr="00755A2B" w:rsidRDefault="00755A2B" w:rsidP="00C04EFE">
      <w:pPr>
        <w:rPr>
          <w:rStyle w:val="Emphasis"/>
          <w:rFonts w:ascii="Arial" w:hAnsi="Arial" w:cs="Arial"/>
          <w:i w:val="0"/>
          <w:iCs w:val="0"/>
        </w:rPr>
      </w:pPr>
      <w:r w:rsidRPr="00755A2B">
        <w:rPr>
          <w:rFonts w:ascii="Arial" w:hAnsi="Arial" w:cs="Arial"/>
        </w:rPr>
        <w:t>Business Accounting Support Manager</w:t>
      </w:r>
    </w:p>
    <w:p w14:paraId="3B36CD05" w14:textId="5DCA73C4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73B34FDD" w:rsidR="00BE54DD" w:rsidRPr="00BB6802" w:rsidRDefault="00362DE8" w:rsidP="003837A2">
      <w:pPr>
        <w:rPr>
          <w:rFonts w:ascii="Arial" w:hAnsi="Arial" w:cs="Arial"/>
          <w:i/>
          <w:iCs/>
        </w:rPr>
      </w:pPr>
      <w:r w:rsidRPr="00BB6802">
        <w:rPr>
          <w:rStyle w:val="Emphasis"/>
          <w:rFonts w:ascii="Arial" w:hAnsi="Arial" w:cs="Arial"/>
          <w:i w:val="0"/>
          <w:iCs w:val="0"/>
        </w:rPr>
        <w:t>Yes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22BCD153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59E8983" w14:textId="7A96B8C9" w:rsidR="00BC291E" w:rsidRPr="00755A2B" w:rsidRDefault="00C04EFE" w:rsidP="00BC291E">
      <w:pPr>
        <w:rPr>
          <w:rStyle w:val="Emphasis"/>
          <w:rFonts w:ascii="Arial" w:hAnsi="Arial" w:cs="Arial"/>
          <w:i w:val="0"/>
          <w:iCs w:val="0"/>
        </w:rPr>
      </w:pPr>
      <w:r w:rsidRPr="00755A2B">
        <w:rPr>
          <w:rFonts w:ascii="Arial" w:hAnsi="Arial" w:cs="Arial"/>
        </w:rPr>
        <w:t xml:space="preserve">To take a lead on non-pay reporting, </w:t>
      </w:r>
      <w:proofErr w:type="gramStart"/>
      <w:r w:rsidRPr="00755A2B">
        <w:rPr>
          <w:rFonts w:ascii="Arial" w:hAnsi="Arial" w:cs="Arial"/>
        </w:rPr>
        <w:t>forecasting</w:t>
      </w:r>
      <w:proofErr w:type="gramEnd"/>
      <w:r w:rsidRPr="00755A2B">
        <w:rPr>
          <w:rFonts w:ascii="Arial" w:hAnsi="Arial" w:cs="Arial"/>
        </w:rPr>
        <w:t xml:space="preserve"> and budgeting ensuring accurate and timely information to the University. To support the set up and accurate reporting of projects, liaising with the Business to ensure effective financial project management.</w:t>
      </w:r>
    </w:p>
    <w:p w14:paraId="7E0E1E1C" w14:textId="56FBF3D1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3E9DEFDD" w14:textId="1267D0C5" w:rsidR="00C04EFE" w:rsidRPr="00755A2B" w:rsidRDefault="00C04EFE" w:rsidP="00C04EFE">
      <w:pPr>
        <w:rPr>
          <w:rFonts w:ascii="Arial" w:hAnsi="Arial" w:cs="Arial"/>
          <w:b/>
          <w:bCs/>
        </w:rPr>
      </w:pPr>
      <w:r w:rsidRPr="00755A2B">
        <w:rPr>
          <w:rFonts w:ascii="Arial" w:hAnsi="Arial" w:cs="Arial"/>
          <w:b/>
          <w:bCs/>
        </w:rPr>
        <w:t>BUSINESS SUPPORT</w:t>
      </w:r>
    </w:p>
    <w:p w14:paraId="6A65E1AA" w14:textId="124CC8C2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Initial preparation of non-pay for inclusion in management accounts, to include preparation and posting of accruals and prepayments as required.</w:t>
      </w:r>
    </w:p>
    <w:p w14:paraId="4E8CC96B" w14:textId="5436DCF3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Provision of non-pay variance analysis and commentary for Business Accountants and Budget Managers. </w:t>
      </w:r>
    </w:p>
    <w:p w14:paraId="52044415" w14:textId="61928261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Support Business Accountants in preparation of budgets and forecasts. </w:t>
      </w:r>
    </w:p>
    <w:p w14:paraId="17B1D021" w14:textId="025EE0DB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With assistance from Accounting Support roles, to provide project costings and pre-award guidance and advice. </w:t>
      </w:r>
    </w:p>
    <w:p w14:paraId="235C836F" w14:textId="6E29AE47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With assistance from Accounting Support roles, to set up awarded projects, monitor awarded projects, prepare claims and invoices when required, and provide project budget and forecast information. </w:t>
      </w:r>
    </w:p>
    <w:p w14:paraId="20CA981B" w14:textId="494D1CBE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With assistance of Accounting Support roles, to provide budgetary control overview as requested by budget managers. </w:t>
      </w:r>
    </w:p>
    <w:p w14:paraId="7843DE92" w14:textId="3A5241F6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Meeting with Budget and Project managers to ensure accurate and realistic financial positions are reflected in the ledgers and reports. </w:t>
      </w:r>
    </w:p>
    <w:p w14:paraId="4A54F584" w14:textId="1C6616D5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lastRenderedPageBreak/>
        <w:t xml:space="preserve">Be conversant with the Business Planning approach to be applied to all activities and projects within areas of responsibility. </w:t>
      </w:r>
    </w:p>
    <w:p w14:paraId="2CC94B35" w14:textId="27D2B323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Understand the profitability of different business segments and income streams.</w:t>
      </w:r>
    </w:p>
    <w:p w14:paraId="3FDB128B" w14:textId="1C029215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Analyse and report on business development progress, </w:t>
      </w:r>
      <w:proofErr w:type="gramStart"/>
      <w:r w:rsidRPr="00755A2B">
        <w:rPr>
          <w:rFonts w:ascii="Arial" w:hAnsi="Arial" w:cs="Arial"/>
        </w:rPr>
        <w:t>in particular to</w:t>
      </w:r>
      <w:proofErr w:type="gramEnd"/>
      <w:r w:rsidRPr="00755A2B">
        <w:rPr>
          <w:rFonts w:ascii="Arial" w:hAnsi="Arial" w:cs="Arial"/>
        </w:rPr>
        <w:t xml:space="preserve"> monitor and track benefits realisation. </w:t>
      </w:r>
    </w:p>
    <w:p w14:paraId="1AC56BCD" w14:textId="10EE21C6" w:rsidR="00C04EFE" w:rsidRPr="00755A2B" w:rsidRDefault="00C04EFE" w:rsidP="00755A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To develop ad hoc analyses for Finance Department and budget managers, as required by the Business</w:t>
      </w:r>
      <w:r w:rsidR="00F0295A">
        <w:rPr>
          <w:rFonts w:ascii="Arial" w:hAnsi="Arial" w:cs="Arial"/>
        </w:rPr>
        <w:t>.</w:t>
      </w:r>
    </w:p>
    <w:p w14:paraId="0BEB29AB" w14:textId="33C0D076" w:rsidR="00C04EFE" w:rsidRPr="00755A2B" w:rsidRDefault="00C04EFE" w:rsidP="00C04EFE">
      <w:pPr>
        <w:rPr>
          <w:rFonts w:ascii="Arial" w:hAnsi="Arial" w:cs="Arial"/>
          <w:b/>
          <w:bCs/>
        </w:rPr>
      </w:pPr>
      <w:r w:rsidRPr="00755A2B">
        <w:rPr>
          <w:rFonts w:ascii="Arial" w:hAnsi="Arial" w:cs="Arial"/>
          <w:b/>
          <w:bCs/>
        </w:rPr>
        <w:t>LINE MANAGEMENT</w:t>
      </w:r>
    </w:p>
    <w:p w14:paraId="66F27549" w14:textId="32185B72" w:rsidR="00C04EFE" w:rsidRPr="00755A2B" w:rsidRDefault="00C04EFE" w:rsidP="00755A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Line management and appraisal of designated level 4 colleagues, helping to direct work to support the business and to help staff develop their skill and knowledge base. </w:t>
      </w:r>
    </w:p>
    <w:p w14:paraId="34174282" w14:textId="397AC0EA" w:rsidR="00C04EFE" w:rsidRPr="00755A2B" w:rsidRDefault="00C04EFE" w:rsidP="00755A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Support for all Business Support team as needed</w:t>
      </w:r>
      <w:r w:rsidR="00F0295A">
        <w:rPr>
          <w:rFonts w:ascii="Arial" w:hAnsi="Arial" w:cs="Arial"/>
        </w:rPr>
        <w:t>.</w:t>
      </w:r>
    </w:p>
    <w:p w14:paraId="1F140A3A" w14:textId="3547B590" w:rsidR="00C04EFE" w:rsidRPr="00755A2B" w:rsidRDefault="00C04EFE" w:rsidP="00755A2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To play a supportive role in enhancing the levels of financial knowledge and financial management skills throughout the University, including assisting in the preparation and delivery of finance training</w:t>
      </w:r>
      <w:r w:rsidR="00F0295A">
        <w:rPr>
          <w:rFonts w:ascii="Arial" w:hAnsi="Arial" w:cs="Arial"/>
        </w:rPr>
        <w:t>.</w:t>
      </w:r>
    </w:p>
    <w:p w14:paraId="62696379" w14:textId="070A0FDE" w:rsidR="00C04EFE" w:rsidRPr="00755A2B" w:rsidRDefault="00C04EFE" w:rsidP="00C04EFE">
      <w:pPr>
        <w:rPr>
          <w:rFonts w:ascii="Arial" w:hAnsi="Arial" w:cs="Arial"/>
          <w:b/>
          <w:bCs/>
        </w:rPr>
      </w:pPr>
      <w:r w:rsidRPr="00755A2B">
        <w:rPr>
          <w:rFonts w:ascii="Arial" w:hAnsi="Arial" w:cs="Arial"/>
          <w:b/>
          <w:bCs/>
        </w:rPr>
        <w:t>GENERAL</w:t>
      </w:r>
    </w:p>
    <w:p w14:paraId="6EE55830" w14:textId="309693B6" w:rsidR="00C04EFE" w:rsidRPr="00755A2B" w:rsidRDefault="00C04EFE" w:rsidP="00755A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Seek and adopt best practice, maintain a high level of accuracy in all outputs and provide a flexible approach to delivering deadlines. </w:t>
      </w:r>
    </w:p>
    <w:p w14:paraId="77FA21E1" w14:textId="6CC0C743" w:rsidR="00C04EFE" w:rsidRPr="00755A2B" w:rsidRDefault="00C04EFE" w:rsidP="00755A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Work with influence across the University by developing and sustaining relationships. </w:t>
      </w:r>
    </w:p>
    <w:p w14:paraId="63D8788B" w14:textId="4873D8DC" w:rsidR="00C04EFE" w:rsidRPr="00755A2B" w:rsidRDefault="00C04EFE" w:rsidP="00755A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Be fully aware of the health and safety responsibilities to you and your staff. </w:t>
      </w:r>
    </w:p>
    <w:p w14:paraId="34563BCD" w14:textId="07D7006D" w:rsidR="00C04EFE" w:rsidRPr="00755A2B" w:rsidRDefault="00C04EFE" w:rsidP="00755A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Promote and exemplify the University’s values. </w:t>
      </w:r>
    </w:p>
    <w:p w14:paraId="5E1CFDE1" w14:textId="5E253DE1" w:rsidR="00C04EFE" w:rsidRPr="00755A2B" w:rsidRDefault="00C04EFE" w:rsidP="00755A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Carry out any other duties or projects commensurate with the level and skills/qualifications of this role. </w:t>
      </w:r>
    </w:p>
    <w:p w14:paraId="7EA608DC" w14:textId="5A99BD31" w:rsidR="00BC291E" w:rsidRPr="00BC291E" w:rsidRDefault="00BC291E" w:rsidP="00BC291E">
      <w:pPr>
        <w:rPr>
          <w:rFonts w:ascii="Arial" w:hAnsi="Arial" w:cs="Arial"/>
          <w:i/>
          <w:iCs/>
        </w:rPr>
      </w:pP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573D15F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E41D8AC" w14:textId="2CC2A95B" w:rsidR="00C04EFE" w:rsidRPr="00CA3099" w:rsidRDefault="00C04EFE" w:rsidP="00755A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A3099">
        <w:rPr>
          <w:rFonts w:ascii="Arial" w:hAnsi="Arial" w:cs="Arial"/>
        </w:rPr>
        <w:t>Working towards professional body accreditation, either for an accountancy</w:t>
      </w:r>
      <w:r w:rsidR="00CA3099" w:rsidRPr="00CA3099">
        <w:rPr>
          <w:rFonts w:ascii="Arial" w:hAnsi="Arial" w:cs="Arial"/>
        </w:rPr>
        <w:t xml:space="preserve"> </w:t>
      </w:r>
      <w:r w:rsidRPr="00CA3099">
        <w:rPr>
          <w:rFonts w:ascii="Arial" w:hAnsi="Arial" w:cs="Arial"/>
        </w:rPr>
        <w:t>qualification or another relevant professional qualification</w:t>
      </w:r>
    </w:p>
    <w:p w14:paraId="37752AF0" w14:textId="30AF2736" w:rsidR="00AB0A32" w:rsidRPr="00CA3099" w:rsidRDefault="00C04EFE" w:rsidP="00755A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A3099">
        <w:rPr>
          <w:rFonts w:ascii="Arial" w:hAnsi="Arial" w:cs="Arial"/>
        </w:rPr>
        <w:t xml:space="preserve">Educated to Degree standard or equivalent work </w:t>
      </w:r>
      <w:proofErr w:type="gramStart"/>
      <w:r w:rsidRPr="00CA3099">
        <w:rPr>
          <w:rFonts w:ascii="Arial" w:hAnsi="Arial" w:cs="Arial"/>
        </w:rPr>
        <w:t>experience</w:t>
      </w:r>
      <w:proofErr w:type="gramEnd"/>
    </w:p>
    <w:p w14:paraId="1C3F1387" w14:textId="6E4384B2" w:rsidR="00AB0A32" w:rsidRPr="00755A2B" w:rsidRDefault="00C04EFE" w:rsidP="00755A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GCSE Maths and English at Grade C or above or equivalent qualification</w:t>
      </w:r>
    </w:p>
    <w:p w14:paraId="3F87DCBB" w14:textId="5B19E6AD" w:rsidR="006C7CD3" w:rsidRPr="00755A2B" w:rsidRDefault="00C04EFE" w:rsidP="00755A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Evidence of Continual Professional Development</w:t>
      </w:r>
    </w:p>
    <w:p w14:paraId="2895C0E4" w14:textId="07F0E4D8" w:rsidR="00D0163E" w:rsidRPr="00755A2B" w:rsidRDefault="00D0163E" w:rsidP="00755A2B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55A2B">
        <w:rPr>
          <w:rFonts w:ascii="Arial" w:hAnsi="Arial" w:cs="Arial"/>
          <w:b/>
          <w:bCs/>
          <w:i w:val="0"/>
          <w:iCs w:val="0"/>
          <w:color w:val="000000" w:themeColor="text1"/>
        </w:rPr>
        <w:t>Experience</w:t>
      </w:r>
    </w:p>
    <w:p w14:paraId="51A41A3F" w14:textId="15D4D2CC" w:rsidR="00AB0A32" w:rsidRPr="00755A2B" w:rsidRDefault="00AB0A32" w:rsidP="00755A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Experience of providing accurate financial </w:t>
      </w:r>
      <w:proofErr w:type="gramStart"/>
      <w:r w:rsidRPr="00755A2B">
        <w:rPr>
          <w:rFonts w:ascii="Arial" w:hAnsi="Arial" w:cs="Arial"/>
        </w:rPr>
        <w:t>reporting</w:t>
      </w:r>
      <w:proofErr w:type="gramEnd"/>
      <w:r w:rsidRPr="00755A2B">
        <w:rPr>
          <w:rFonts w:ascii="Arial" w:hAnsi="Arial" w:cs="Arial"/>
        </w:rPr>
        <w:t xml:space="preserve"> </w:t>
      </w:r>
    </w:p>
    <w:p w14:paraId="6847FD3D" w14:textId="5605CD21" w:rsidR="00AB0A32" w:rsidRPr="00755A2B" w:rsidRDefault="00AB0A32" w:rsidP="00755A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>Experience of financial year end accounting and audit process</w:t>
      </w:r>
    </w:p>
    <w:p w14:paraId="1415A700" w14:textId="484141CB" w:rsidR="00521F87" w:rsidRPr="00755A2B" w:rsidRDefault="00AB0A32" w:rsidP="00755A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Experience of working with and applying financial </w:t>
      </w:r>
      <w:proofErr w:type="gramStart"/>
      <w:r w:rsidRPr="00755A2B">
        <w:rPr>
          <w:rFonts w:ascii="Arial" w:hAnsi="Arial" w:cs="Arial"/>
        </w:rPr>
        <w:t>regulations</w:t>
      </w:r>
      <w:proofErr w:type="gramEnd"/>
    </w:p>
    <w:p w14:paraId="31576567" w14:textId="48BDD0FA" w:rsidR="00AB0A32" w:rsidRPr="00CA3099" w:rsidRDefault="00AB0A32" w:rsidP="00755A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A3099">
        <w:rPr>
          <w:rFonts w:ascii="Arial" w:hAnsi="Arial" w:cs="Arial"/>
        </w:rPr>
        <w:t xml:space="preserve">Experience of preparing month end management accounts, forecasts and </w:t>
      </w:r>
      <w:proofErr w:type="gramStart"/>
      <w:r w:rsidRPr="00CA3099">
        <w:rPr>
          <w:rFonts w:ascii="Arial" w:hAnsi="Arial" w:cs="Arial"/>
        </w:rPr>
        <w:t>budgets</w:t>
      </w:r>
      <w:proofErr w:type="gramEnd"/>
    </w:p>
    <w:p w14:paraId="1DB46483" w14:textId="0BA9D665" w:rsidR="00D0163E" w:rsidRPr="00755A2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755A2B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755A2B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755A2B">
        <w:rPr>
          <w:rFonts w:ascii="Arial" w:hAnsi="Arial" w:cs="Arial"/>
          <w:b/>
          <w:i w:val="0"/>
          <w:color w:val="auto"/>
        </w:rPr>
        <w:t xml:space="preserve"> </w:t>
      </w:r>
      <w:r w:rsidR="000A6CFA">
        <w:rPr>
          <w:rFonts w:ascii="Arial" w:hAnsi="Arial" w:cs="Arial"/>
          <w:b/>
          <w:i w:val="0"/>
          <w:color w:val="auto"/>
        </w:rPr>
        <w:t>and</w:t>
      </w:r>
      <w:r w:rsidRPr="00755A2B">
        <w:rPr>
          <w:rFonts w:ascii="Arial" w:hAnsi="Arial" w:cs="Arial"/>
          <w:b/>
          <w:i w:val="0"/>
          <w:color w:val="auto"/>
        </w:rPr>
        <w:t xml:space="preserve"> abilities</w:t>
      </w:r>
    </w:p>
    <w:p w14:paraId="48305A2E" w14:textId="63614B03" w:rsidR="00AB0A32" w:rsidRPr="00AA5A78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A5A78">
        <w:rPr>
          <w:rFonts w:ascii="Arial" w:hAnsi="Arial" w:cs="Arial"/>
        </w:rPr>
        <w:t xml:space="preserve">Strong Excel skills </w:t>
      </w:r>
    </w:p>
    <w:p w14:paraId="5F21268A" w14:textId="3E683D93" w:rsidR="00AB0A32" w:rsidRPr="00AA5A78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A5A78">
        <w:rPr>
          <w:rFonts w:ascii="Arial" w:hAnsi="Arial" w:cs="Arial"/>
        </w:rPr>
        <w:t>Accuracy and attention to detail</w:t>
      </w:r>
    </w:p>
    <w:p w14:paraId="68C7A1EA" w14:textId="1B3407C5" w:rsidR="00AB0A32" w:rsidRPr="00AA5A78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A5A78">
        <w:rPr>
          <w:rFonts w:ascii="Arial" w:hAnsi="Arial" w:cs="Arial"/>
        </w:rPr>
        <w:t xml:space="preserve">Strong interpersonal skills, ability to build positive and supportive </w:t>
      </w:r>
      <w:proofErr w:type="gramStart"/>
      <w:r w:rsidRPr="00AA5A78">
        <w:rPr>
          <w:rFonts w:ascii="Arial" w:hAnsi="Arial" w:cs="Arial"/>
        </w:rPr>
        <w:t>relationships</w:t>
      </w:r>
      <w:proofErr w:type="gramEnd"/>
      <w:r w:rsidRPr="00AA5A78">
        <w:rPr>
          <w:rFonts w:ascii="Arial" w:hAnsi="Arial" w:cs="Arial"/>
        </w:rPr>
        <w:t xml:space="preserve"> </w:t>
      </w:r>
    </w:p>
    <w:p w14:paraId="61589110" w14:textId="3B83AFCF" w:rsidR="00AB0A32" w:rsidRPr="00AA5A78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A5A78">
        <w:rPr>
          <w:rFonts w:ascii="Arial" w:hAnsi="Arial" w:cs="Arial"/>
        </w:rPr>
        <w:t xml:space="preserve">Ability to communicate finance issues to non-finance </w:t>
      </w:r>
      <w:proofErr w:type="gramStart"/>
      <w:r w:rsidRPr="00AA5A78">
        <w:rPr>
          <w:rFonts w:ascii="Arial" w:hAnsi="Arial" w:cs="Arial"/>
        </w:rPr>
        <w:t>staff</w:t>
      </w:r>
      <w:proofErr w:type="gramEnd"/>
      <w:r w:rsidRPr="00AA5A78">
        <w:rPr>
          <w:rFonts w:ascii="Arial" w:hAnsi="Arial" w:cs="Arial"/>
        </w:rPr>
        <w:t xml:space="preserve"> </w:t>
      </w:r>
    </w:p>
    <w:p w14:paraId="338F551E" w14:textId="7D62A153" w:rsidR="00AB0A32" w:rsidRPr="00755A2B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Reconciliation and financial reporting skills </w:t>
      </w:r>
    </w:p>
    <w:p w14:paraId="39B471A5" w14:textId="19CD2A42" w:rsidR="00AB0A32" w:rsidRPr="00755A2B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Ability to consistently achieve deadlines and timetables to a high-quality </w:t>
      </w:r>
      <w:proofErr w:type="gramStart"/>
      <w:r w:rsidRPr="00755A2B">
        <w:rPr>
          <w:rFonts w:ascii="Arial" w:hAnsi="Arial" w:cs="Arial"/>
        </w:rPr>
        <w:t>standard</w:t>
      </w:r>
      <w:proofErr w:type="gramEnd"/>
      <w:r w:rsidRPr="00755A2B">
        <w:rPr>
          <w:rFonts w:ascii="Arial" w:hAnsi="Arial" w:cs="Arial"/>
        </w:rPr>
        <w:t xml:space="preserve"> </w:t>
      </w:r>
    </w:p>
    <w:p w14:paraId="61CB1E2B" w14:textId="617273A8" w:rsidR="00AB0A32" w:rsidRPr="00755A2B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lastRenderedPageBreak/>
        <w:t xml:space="preserve">Ability to teamwork within and beyond the immediate team, adopt a quality service ethos and contribute collegiately to the achievement of team </w:t>
      </w:r>
      <w:proofErr w:type="gramStart"/>
      <w:r w:rsidRPr="00755A2B">
        <w:rPr>
          <w:rFonts w:ascii="Arial" w:hAnsi="Arial" w:cs="Arial"/>
        </w:rPr>
        <w:t>goals</w:t>
      </w:r>
      <w:proofErr w:type="gramEnd"/>
      <w:r w:rsidRPr="00755A2B">
        <w:rPr>
          <w:rFonts w:ascii="Arial" w:hAnsi="Arial" w:cs="Arial"/>
        </w:rPr>
        <w:t xml:space="preserve"> </w:t>
      </w:r>
    </w:p>
    <w:p w14:paraId="73021290" w14:textId="7079BE12" w:rsidR="00AB0A32" w:rsidRPr="00755A2B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Ability to summarise key points and drivers on subject matters in a manner which is easily </w:t>
      </w:r>
      <w:proofErr w:type="gramStart"/>
      <w:r w:rsidRPr="00755A2B">
        <w:rPr>
          <w:rFonts w:ascii="Arial" w:hAnsi="Arial" w:cs="Arial"/>
        </w:rPr>
        <w:t>understood</w:t>
      </w:r>
      <w:proofErr w:type="gramEnd"/>
      <w:r w:rsidRPr="00755A2B">
        <w:rPr>
          <w:rFonts w:ascii="Arial" w:hAnsi="Arial" w:cs="Arial"/>
        </w:rPr>
        <w:t xml:space="preserve"> </w:t>
      </w:r>
    </w:p>
    <w:p w14:paraId="14BC065B" w14:textId="35FA3039" w:rsidR="00AB0A32" w:rsidRPr="00755A2B" w:rsidRDefault="00AB0A32" w:rsidP="00755A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55A2B">
        <w:rPr>
          <w:rFonts w:ascii="Arial" w:hAnsi="Arial" w:cs="Arial"/>
        </w:rPr>
        <w:t xml:space="preserve">Ability to ensure the provision of a high-quality accounting service with quality and timely accounting information, advice and </w:t>
      </w:r>
      <w:proofErr w:type="gramStart"/>
      <w:r w:rsidRPr="00755A2B">
        <w:rPr>
          <w:rFonts w:ascii="Arial" w:hAnsi="Arial" w:cs="Arial"/>
        </w:rPr>
        <w:t>direction</w:t>
      </w:r>
      <w:proofErr w:type="gramEnd"/>
      <w:r w:rsidRPr="00755A2B">
        <w:rPr>
          <w:rFonts w:ascii="Arial" w:hAnsi="Arial" w:cs="Arial"/>
        </w:rPr>
        <w:t xml:space="preserve"> </w:t>
      </w:r>
    </w:p>
    <w:p w14:paraId="348F9C4F" w14:textId="543AE218" w:rsidR="00BC291E" w:rsidRPr="00755A2B" w:rsidRDefault="00D0163E" w:rsidP="00AB0A32">
      <w:pPr>
        <w:pStyle w:val="Heading4"/>
        <w:rPr>
          <w:rFonts w:ascii="Arial" w:hAnsi="Arial" w:cs="Arial"/>
          <w:b/>
          <w:i w:val="0"/>
          <w:color w:val="auto"/>
        </w:rPr>
      </w:pPr>
      <w:r w:rsidRPr="00755A2B">
        <w:rPr>
          <w:rFonts w:ascii="Arial" w:hAnsi="Arial" w:cs="Arial"/>
          <w:b/>
          <w:i w:val="0"/>
          <w:color w:val="auto"/>
        </w:rPr>
        <w:t>Business requirements</w:t>
      </w:r>
    </w:p>
    <w:p w14:paraId="4DE60C0C" w14:textId="5B9548CB" w:rsidR="00AB0A32" w:rsidRPr="00365615" w:rsidRDefault="00AB0A32" w:rsidP="0036561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 xml:space="preserve">Flexible approach to working hours when occasion </w:t>
      </w:r>
      <w:proofErr w:type="gramStart"/>
      <w:r w:rsidRPr="00365615">
        <w:rPr>
          <w:rFonts w:ascii="Arial" w:hAnsi="Arial" w:cs="Arial"/>
        </w:rPr>
        <w:t>demands</w:t>
      </w:r>
      <w:proofErr w:type="gramEnd"/>
      <w:r w:rsidRPr="00365615">
        <w:rPr>
          <w:rFonts w:ascii="Arial" w:hAnsi="Arial" w:cs="Arial"/>
        </w:rPr>
        <w:t xml:space="preserve"> </w:t>
      </w:r>
    </w:p>
    <w:p w14:paraId="123B1C8B" w14:textId="3F4864B4" w:rsidR="00AB0A32" w:rsidRPr="00365615" w:rsidRDefault="00AB0A32" w:rsidP="0036561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 xml:space="preserve">Inter-site travel as </w:t>
      </w:r>
      <w:proofErr w:type="gramStart"/>
      <w:r w:rsidRPr="00365615">
        <w:rPr>
          <w:rFonts w:ascii="Arial" w:hAnsi="Arial" w:cs="Arial"/>
        </w:rPr>
        <w:t>required</w:t>
      </w:r>
      <w:proofErr w:type="gramEnd"/>
      <w:r w:rsidRPr="00365615">
        <w:rPr>
          <w:rFonts w:ascii="Arial" w:hAnsi="Arial" w:cs="Arial"/>
        </w:rPr>
        <w:t xml:space="preserve"> </w:t>
      </w:r>
    </w:p>
    <w:p w14:paraId="046C3F8C" w14:textId="3B36A08A" w:rsidR="00BC291E" w:rsidRPr="00AA5A78" w:rsidRDefault="00AA5A78" w:rsidP="00AA5A78">
      <w:pPr>
        <w:pStyle w:val="ListParagraph"/>
        <w:numPr>
          <w:ilvl w:val="0"/>
          <w:numId w:val="16"/>
        </w:numPr>
        <w:spacing w:before="40" w:after="60" w:line="240" w:lineRule="auto"/>
        <w:rPr>
          <w:rFonts w:ascii="Arial" w:eastAsia="Times New Roman" w:hAnsi="Arial" w:cs="Arial"/>
          <w:lang w:eastAsia="en-GB"/>
        </w:rPr>
      </w:pPr>
      <w:r w:rsidRPr="00AA5A78">
        <w:rPr>
          <w:rFonts w:ascii="Arial" w:eastAsia="Times New Roman" w:hAnsi="Arial" w:cs="Arial"/>
          <w:lang w:eastAsia="en-GB"/>
        </w:rPr>
        <w:t>Willingness and flexibility to travel and work between University and external sites in a cost effective and timely manner</w:t>
      </w:r>
      <w:r>
        <w:rPr>
          <w:rFonts w:ascii="Arial" w:eastAsia="Times New Roman" w:hAnsi="Arial" w:cs="Arial"/>
          <w:lang w:eastAsia="en-GB"/>
        </w:rPr>
        <w:t xml:space="preserve"> as </w:t>
      </w:r>
      <w:proofErr w:type="gramStart"/>
      <w:r>
        <w:rPr>
          <w:rFonts w:ascii="Arial" w:eastAsia="Times New Roman" w:hAnsi="Arial" w:cs="Arial"/>
          <w:lang w:eastAsia="en-GB"/>
        </w:rPr>
        <w:t>required</w:t>
      </w:r>
      <w:proofErr w:type="gramEnd"/>
    </w:p>
    <w:p w14:paraId="47CE7DDB" w14:textId="77777777" w:rsidR="00D0163E" w:rsidRPr="00755A2B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755A2B">
        <w:rPr>
          <w:rFonts w:ascii="Arial" w:eastAsia="Times New Roman" w:hAnsi="Arial" w:cs="Arial"/>
          <w:b/>
          <w:color w:val="auto"/>
        </w:rPr>
        <w:t>Desirable Criteria</w:t>
      </w:r>
    </w:p>
    <w:p w14:paraId="1721CD90" w14:textId="643D5531" w:rsidR="00D0163E" w:rsidRPr="00755A2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755A2B">
        <w:rPr>
          <w:rFonts w:ascii="Arial" w:hAnsi="Arial" w:cs="Arial"/>
          <w:b/>
          <w:i w:val="0"/>
          <w:color w:val="auto"/>
        </w:rPr>
        <w:t>Experience</w:t>
      </w:r>
    </w:p>
    <w:p w14:paraId="5B084873" w14:textId="5BE063C3" w:rsidR="00AB0A32" w:rsidRPr="00365615" w:rsidRDefault="00AB0A32" w:rsidP="0036561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>Experience of finance in the Higher Education or Further Education sectors</w:t>
      </w:r>
    </w:p>
    <w:p w14:paraId="2DC3654A" w14:textId="65AFF838" w:rsidR="00AB0A32" w:rsidRPr="00365615" w:rsidRDefault="006C7CD3" w:rsidP="0036561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 xml:space="preserve">Experience of working with ORACLE </w:t>
      </w:r>
      <w:proofErr w:type="gramStart"/>
      <w:r w:rsidRPr="00365615">
        <w:rPr>
          <w:rFonts w:ascii="Arial" w:hAnsi="Arial" w:cs="Arial"/>
        </w:rPr>
        <w:t>Cloud</w:t>
      </w:r>
      <w:proofErr w:type="gramEnd"/>
    </w:p>
    <w:p w14:paraId="019C2DB6" w14:textId="667FA9DC" w:rsidR="00AB0A32" w:rsidRPr="00365615" w:rsidRDefault="006C7CD3" w:rsidP="0036561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>Supervisory or Management experience</w:t>
      </w:r>
    </w:p>
    <w:p w14:paraId="20EBB5F3" w14:textId="25ADA16C" w:rsidR="00D0163E" w:rsidRPr="00755A2B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755A2B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755A2B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755A2B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23F508AF" w14:textId="12A109FC" w:rsidR="00AB0A32" w:rsidRPr="00365615" w:rsidRDefault="00AB0A32" w:rsidP="0036561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>Ability to identify improvements in systems and processes to maximi</w:t>
      </w:r>
      <w:r w:rsidR="00622B43" w:rsidRPr="00365615">
        <w:rPr>
          <w:rFonts w:ascii="Arial" w:hAnsi="Arial" w:cs="Arial"/>
        </w:rPr>
        <w:t>s</w:t>
      </w:r>
      <w:r w:rsidRPr="00365615">
        <w:rPr>
          <w:rFonts w:ascii="Arial" w:hAnsi="Arial" w:cs="Arial"/>
        </w:rPr>
        <w:t xml:space="preserve">e efficiency and effectiveness of the </w:t>
      </w:r>
      <w:proofErr w:type="gramStart"/>
      <w:r w:rsidRPr="00365615">
        <w:rPr>
          <w:rFonts w:ascii="Arial" w:hAnsi="Arial" w:cs="Arial"/>
        </w:rPr>
        <w:t>University</w:t>
      </w:r>
      <w:proofErr w:type="gramEnd"/>
    </w:p>
    <w:p w14:paraId="14A7BA28" w14:textId="06E39C6C" w:rsidR="006C7CD3" w:rsidRPr="00365615" w:rsidRDefault="006C7CD3" w:rsidP="0036561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 xml:space="preserve">Evidence of delivering training, and presenting information to non-finance </w:t>
      </w:r>
      <w:proofErr w:type="gramStart"/>
      <w:r w:rsidRPr="00365615">
        <w:rPr>
          <w:rFonts w:ascii="Arial" w:hAnsi="Arial" w:cs="Arial"/>
        </w:rPr>
        <w:t>colleagues</w:t>
      </w:r>
      <w:proofErr w:type="gramEnd"/>
    </w:p>
    <w:p w14:paraId="11166A34" w14:textId="690E2D9A" w:rsidR="00AB0A32" w:rsidRPr="00365615" w:rsidRDefault="006C7CD3" w:rsidP="00AB0A3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5615">
        <w:rPr>
          <w:rFonts w:ascii="Arial" w:hAnsi="Arial" w:cs="Arial"/>
        </w:rPr>
        <w:t xml:space="preserve">Evidence of coaching / </w:t>
      </w:r>
      <w:r w:rsidR="007E4BD9" w:rsidRPr="00365615">
        <w:rPr>
          <w:rFonts w:ascii="Arial" w:hAnsi="Arial" w:cs="Arial"/>
        </w:rPr>
        <w:t>mentoring team</w:t>
      </w:r>
      <w:r w:rsidRPr="00365615">
        <w:rPr>
          <w:rFonts w:ascii="Arial" w:hAnsi="Arial" w:cs="Arial"/>
        </w:rPr>
        <w:t xml:space="preserve"> approach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876F4" w14:textId="77777777" w:rsidR="000A6CFA" w:rsidRDefault="000A6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AF43" w14:textId="33F0F970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7A28" w14:textId="77777777" w:rsidR="000A6CFA" w:rsidRDefault="000A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CF9A" w14:textId="77777777" w:rsidR="000A6CFA" w:rsidRDefault="000A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1CA6" w14:textId="77777777" w:rsidR="000A6CFA" w:rsidRDefault="000A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A9B2" w14:textId="77777777" w:rsidR="000A6CFA" w:rsidRDefault="000A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E88"/>
    <w:multiLevelType w:val="hybridMultilevel"/>
    <w:tmpl w:val="2DA8EB30"/>
    <w:lvl w:ilvl="0" w:tplc="A1605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B2F"/>
    <w:multiLevelType w:val="hybridMultilevel"/>
    <w:tmpl w:val="31165F60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7D3"/>
    <w:multiLevelType w:val="hybridMultilevel"/>
    <w:tmpl w:val="A34AB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6B88"/>
    <w:multiLevelType w:val="hybridMultilevel"/>
    <w:tmpl w:val="0E9A93AC"/>
    <w:lvl w:ilvl="0" w:tplc="A1605D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75DE"/>
    <w:multiLevelType w:val="hybridMultilevel"/>
    <w:tmpl w:val="21A0547A"/>
    <w:lvl w:ilvl="0" w:tplc="4508D1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0CCB"/>
    <w:multiLevelType w:val="hybridMultilevel"/>
    <w:tmpl w:val="0AA251E4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6F1"/>
    <w:multiLevelType w:val="hybridMultilevel"/>
    <w:tmpl w:val="A79A58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6350"/>
    <w:multiLevelType w:val="hybridMultilevel"/>
    <w:tmpl w:val="6EE272DC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E72"/>
    <w:multiLevelType w:val="hybridMultilevel"/>
    <w:tmpl w:val="BE8698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879B4"/>
    <w:multiLevelType w:val="hybridMultilevel"/>
    <w:tmpl w:val="862E395A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A1801D6"/>
    <w:multiLevelType w:val="hybridMultilevel"/>
    <w:tmpl w:val="1C02CD48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6FA9"/>
    <w:multiLevelType w:val="hybridMultilevel"/>
    <w:tmpl w:val="EE7A74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02771"/>
    <w:multiLevelType w:val="hybridMultilevel"/>
    <w:tmpl w:val="91BEA388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36DF6"/>
    <w:multiLevelType w:val="hybridMultilevel"/>
    <w:tmpl w:val="6FAEC730"/>
    <w:lvl w:ilvl="0" w:tplc="621AFF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5"/>
  </w:num>
  <w:num w:numId="10">
    <w:abstractNumId w:val="4"/>
  </w:num>
  <w:num w:numId="11">
    <w:abstractNumId w:val="0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24979"/>
    <w:rsid w:val="000765EB"/>
    <w:rsid w:val="000A6CFA"/>
    <w:rsid w:val="00105BBB"/>
    <w:rsid w:val="001749EF"/>
    <w:rsid w:val="00186FB3"/>
    <w:rsid w:val="00313954"/>
    <w:rsid w:val="00362DE8"/>
    <w:rsid w:val="00365615"/>
    <w:rsid w:val="003837A2"/>
    <w:rsid w:val="00521F87"/>
    <w:rsid w:val="00544C34"/>
    <w:rsid w:val="00622B43"/>
    <w:rsid w:val="006848E2"/>
    <w:rsid w:val="006C7CD3"/>
    <w:rsid w:val="00755A2B"/>
    <w:rsid w:val="007E4BD9"/>
    <w:rsid w:val="008010BC"/>
    <w:rsid w:val="008034DA"/>
    <w:rsid w:val="00A04C3F"/>
    <w:rsid w:val="00A41B9B"/>
    <w:rsid w:val="00AA5A78"/>
    <w:rsid w:val="00AB0A32"/>
    <w:rsid w:val="00B057A4"/>
    <w:rsid w:val="00BB6802"/>
    <w:rsid w:val="00BC291E"/>
    <w:rsid w:val="00BE54DD"/>
    <w:rsid w:val="00C04EFE"/>
    <w:rsid w:val="00C54A45"/>
    <w:rsid w:val="00CA2C4C"/>
    <w:rsid w:val="00CA3099"/>
    <w:rsid w:val="00D0163E"/>
    <w:rsid w:val="00D43601"/>
    <w:rsid w:val="00D537F5"/>
    <w:rsid w:val="00DF4B74"/>
    <w:rsid w:val="00E4203B"/>
    <w:rsid w:val="00E63FF2"/>
    <w:rsid w:val="00F0295A"/>
    <w:rsid w:val="00F1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Hall</cp:lastModifiedBy>
  <cp:revision>12</cp:revision>
  <dcterms:created xsi:type="dcterms:W3CDTF">2021-04-01T15:16:00Z</dcterms:created>
  <dcterms:modified xsi:type="dcterms:W3CDTF">2021-04-08T14:47:00Z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