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DC75" w14:textId="77777777" w:rsidR="001749EF" w:rsidRPr="008010BC" w:rsidRDefault="001749EF">
      <w:pPr>
        <w:rPr>
          <w:rFonts w:ascii="Arial" w:hAnsi="Arial" w:cs="Arial"/>
        </w:rPr>
      </w:pPr>
      <w:r w:rsidRPr="008010BC">
        <w:rPr>
          <w:rFonts w:ascii="Arial" w:hAnsi="Arial" w:cs="Arial"/>
          <w:noProof/>
          <w:lang w:eastAsia="en-GB" w:bidi="ta-LK"/>
        </w:rPr>
        <w:drawing>
          <wp:anchor distT="0" distB="0" distL="114300" distR="114300" simplePos="0" relativeHeight="251659264" behindDoc="1" locked="0" layoutInCell="1" allowOverlap="1" wp14:anchorId="1C4C27E7" wp14:editId="30A39C77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7766F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71173299" w14:textId="77777777" w:rsidR="003837A2" w:rsidRDefault="000647FC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04D6F3BC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51231A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6D96F7CE" w14:textId="1E09D6D7" w:rsidR="0096344C" w:rsidRPr="00AF3AED" w:rsidRDefault="007A1F85" w:rsidP="007A1F85">
      <w:pPr>
        <w:rPr>
          <w:rStyle w:val="Emphasis"/>
          <w:rFonts w:ascii="Arial" w:hAnsi="Arial" w:cs="Arial"/>
          <w:i w:val="0"/>
          <w:iCs w:val="0"/>
        </w:rPr>
      </w:pPr>
      <w:r w:rsidRPr="00AF3AED">
        <w:rPr>
          <w:rStyle w:val="Emphasis"/>
          <w:rFonts w:ascii="Arial" w:hAnsi="Arial" w:cs="Arial"/>
          <w:i w:val="0"/>
          <w:iCs w:val="0"/>
        </w:rPr>
        <w:t>Post-doctoral</w:t>
      </w:r>
      <w:r w:rsidR="002B55DC">
        <w:rPr>
          <w:rStyle w:val="Emphasis"/>
          <w:rFonts w:ascii="Arial" w:hAnsi="Arial" w:cs="Arial"/>
          <w:i w:val="0"/>
          <w:iCs w:val="0"/>
        </w:rPr>
        <w:t xml:space="preserve"> </w:t>
      </w:r>
      <w:r w:rsidRPr="00AF3AED">
        <w:rPr>
          <w:rStyle w:val="Emphasis"/>
          <w:rFonts w:ascii="Arial" w:hAnsi="Arial" w:cs="Arial"/>
          <w:i w:val="0"/>
          <w:iCs w:val="0"/>
        </w:rPr>
        <w:t>Fellow in Trophoblast Researc</w:t>
      </w:r>
      <w:r w:rsidR="00AF3AED" w:rsidRPr="00AF3AED">
        <w:rPr>
          <w:rStyle w:val="Emphasis"/>
          <w:rFonts w:ascii="Arial" w:hAnsi="Arial" w:cs="Arial"/>
          <w:i w:val="0"/>
          <w:iCs w:val="0"/>
        </w:rPr>
        <w:t>h</w:t>
      </w:r>
    </w:p>
    <w:p w14:paraId="5C6BE7B1" w14:textId="7BBBC58F" w:rsidR="003837A2" w:rsidRPr="00AF3AED" w:rsidRDefault="003837A2" w:rsidP="00AF3AED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AF3AED">
        <w:rPr>
          <w:rFonts w:ascii="Arial" w:hAnsi="Arial" w:cs="Arial"/>
          <w:b/>
          <w:bCs/>
          <w:color w:val="000000" w:themeColor="text1"/>
        </w:rPr>
        <w:t xml:space="preserve">College </w:t>
      </w:r>
    </w:p>
    <w:p w14:paraId="32A45388" w14:textId="549FEAE7" w:rsidR="00BC291E" w:rsidRPr="00AF3AED" w:rsidRDefault="0096344C" w:rsidP="00BC291E">
      <w:pPr>
        <w:rPr>
          <w:rStyle w:val="Emphasis"/>
          <w:rFonts w:ascii="Arial" w:hAnsi="Arial" w:cs="Arial"/>
          <w:i w:val="0"/>
          <w:iCs w:val="0"/>
        </w:rPr>
      </w:pPr>
      <w:r w:rsidRPr="00AF3AED">
        <w:rPr>
          <w:rStyle w:val="Emphasis"/>
          <w:rFonts w:ascii="Arial" w:hAnsi="Arial" w:cs="Arial"/>
          <w:i w:val="0"/>
          <w:iCs w:val="0"/>
        </w:rPr>
        <w:t>Co</w:t>
      </w:r>
      <w:r w:rsidR="00AF3AED" w:rsidRPr="00AF3AED">
        <w:rPr>
          <w:rStyle w:val="Emphasis"/>
          <w:rFonts w:ascii="Arial" w:hAnsi="Arial" w:cs="Arial"/>
          <w:i w:val="0"/>
          <w:iCs w:val="0"/>
        </w:rPr>
        <w:t>llege of Science and Engineering</w:t>
      </w:r>
    </w:p>
    <w:p w14:paraId="65256743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66F773E4" w14:textId="1176C217" w:rsidR="00BC291E" w:rsidRPr="00AF3AED" w:rsidRDefault="00AF3AED" w:rsidP="00BC291E">
      <w:pPr>
        <w:rPr>
          <w:rStyle w:val="Emphasis"/>
          <w:rFonts w:ascii="Arial" w:hAnsi="Arial" w:cs="Arial"/>
          <w:i w:val="0"/>
          <w:iCs w:val="0"/>
        </w:rPr>
      </w:pPr>
      <w:r w:rsidRPr="00AF3AED">
        <w:rPr>
          <w:rStyle w:val="Emphasis"/>
          <w:rFonts w:ascii="Arial" w:hAnsi="Arial" w:cs="Arial"/>
          <w:i w:val="0"/>
          <w:iCs w:val="0"/>
        </w:rPr>
        <w:t>Kedleston</w:t>
      </w:r>
      <w:r w:rsidR="0096344C" w:rsidRPr="00AF3AED">
        <w:rPr>
          <w:rStyle w:val="Emphasis"/>
          <w:rFonts w:ascii="Arial" w:hAnsi="Arial" w:cs="Arial"/>
          <w:i w:val="0"/>
          <w:iCs w:val="0"/>
        </w:rPr>
        <w:t xml:space="preserve"> Road, Derby</w:t>
      </w:r>
      <w:r w:rsidRPr="00AF3AED">
        <w:rPr>
          <w:rStyle w:val="Emphasis"/>
          <w:rFonts w:ascii="Arial" w:hAnsi="Arial" w:cs="Arial"/>
          <w:i w:val="0"/>
          <w:iCs w:val="0"/>
        </w:rPr>
        <w:t>, DE22 1GB</w:t>
      </w:r>
    </w:p>
    <w:p w14:paraId="3E25EA03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4F8F5C6A" w14:textId="02F461A6" w:rsidR="003837A2" w:rsidRPr="00AF3AED" w:rsidRDefault="00AF3AED" w:rsidP="003837A2">
      <w:pPr>
        <w:rPr>
          <w:rStyle w:val="Emphasis"/>
          <w:rFonts w:ascii="Arial" w:hAnsi="Arial" w:cs="Arial"/>
          <w:i w:val="0"/>
          <w:iCs w:val="0"/>
        </w:rPr>
      </w:pPr>
      <w:r w:rsidRPr="00AF3AED">
        <w:rPr>
          <w:rStyle w:val="Emphasis"/>
          <w:rFonts w:ascii="Arial" w:hAnsi="Arial" w:cs="Arial"/>
          <w:i w:val="0"/>
          <w:iCs w:val="0"/>
        </w:rPr>
        <w:t>0403-21</w:t>
      </w:r>
    </w:p>
    <w:p w14:paraId="49D93AD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2DB3B010" w14:textId="43A32B2D" w:rsidR="00BC291E" w:rsidRPr="00EE3B48" w:rsidRDefault="000F420F" w:rsidP="00BC291E">
      <w:pPr>
        <w:rPr>
          <w:rStyle w:val="Emphasis"/>
          <w:rFonts w:ascii="Arial" w:hAnsi="Arial" w:cs="Arial"/>
          <w:i w:val="0"/>
          <w:iCs w:val="0"/>
        </w:rPr>
      </w:pPr>
      <w:r w:rsidRPr="00EE3B48">
        <w:rPr>
          <w:rStyle w:val="Emphasis"/>
          <w:rFonts w:ascii="Arial" w:hAnsi="Arial" w:cs="Arial"/>
          <w:i w:val="0"/>
          <w:iCs w:val="0"/>
        </w:rPr>
        <w:t xml:space="preserve">£25,217 to </w:t>
      </w:r>
      <w:r w:rsidR="00EE3B48" w:rsidRPr="00EE3B48">
        <w:rPr>
          <w:rStyle w:val="Emphasis"/>
          <w:rFonts w:ascii="Arial" w:hAnsi="Arial" w:cs="Arial"/>
          <w:i w:val="0"/>
          <w:iCs w:val="0"/>
        </w:rPr>
        <w:t>£35,845 per annum</w:t>
      </w:r>
    </w:p>
    <w:p w14:paraId="61761ABF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0AECEF6D" w14:textId="04864B12" w:rsidR="00BC291E" w:rsidRPr="00AF3AED" w:rsidRDefault="0096344C" w:rsidP="00BC291E">
      <w:pPr>
        <w:rPr>
          <w:rStyle w:val="Emphasis"/>
          <w:rFonts w:ascii="Arial" w:hAnsi="Arial" w:cs="Arial"/>
          <w:i w:val="0"/>
          <w:iCs w:val="0"/>
        </w:rPr>
      </w:pPr>
      <w:r w:rsidRPr="00AF3AED">
        <w:rPr>
          <w:rStyle w:val="Emphasis"/>
          <w:rFonts w:ascii="Arial" w:hAnsi="Arial" w:cs="Arial"/>
          <w:i w:val="0"/>
          <w:iCs w:val="0"/>
        </w:rPr>
        <w:t xml:space="preserve">Head of Biomedical and Forensic Science </w:t>
      </w:r>
    </w:p>
    <w:p w14:paraId="3EA9DA80" w14:textId="77777777" w:rsidR="005A6148" w:rsidRDefault="005A6148" w:rsidP="005A6148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1530394B" w14:textId="7A166352" w:rsidR="005A6148" w:rsidRPr="00AF3AED" w:rsidRDefault="00AF3AED" w:rsidP="005A6148">
      <w:pPr>
        <w:rPr>
          <w:i/>
          <w:iCs/>
        </w:rPr>
      </w:pPr>
      <w:r w:rsidRPr="00AF3AED">
        <w:rPr>
          <w:rStyle w:val="Emphasis"/>
          <w:rFonts w:ascii="Arial" w:hAnsi="Arial" w:cs="Arial"/>
          <w:i w:val="0"/>
          <w:iCs w:val="0"/>
        </w:rPr>
        <w:t>No</w:t>
      </w:r>
    </w:p>
    <w:p w14:paraId="7612AF16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5D3CBB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693AF489" w14:textId="588E6C92" w:rsidR="00346B97" w:rsidRPr="004876B1" w:rsidRDefault="00C82A9E" w:rsidP="00346B97">
      <w:pPr>
        <w:rPr>
          <w:rFonts w:ascii="Arial" w:hAnsi="Arial" w:cs="Arial"/>
        </w:rPr>
      </w:pPr>
      <w:r w:rsidRPr="00C82A9E">
        <w:rPr>
          <w:rFonts w:ascii="Arial" w:hAnsi="Arial" w:cs="Arial"/>
        </w:rPr>
        <w:t>C</w:t>
      </w:r>
      <w:r w:rsidR="00346B97" w:rsidRPr="00C82A9E">
        <w:rPr>
          <w:rFonts w:ascii="Arial" w:hAnsi="Arial" w:cs="Arial"/>
        </w:rPr>
        <w:t xml:space="preserve">ontribute to a particular project </w:t>
      </w:r>
      <w:r w:rsidR="0096344C" w:rsidRPr="00C82A9E">
        <w:rPr>
          <w:rFonts w:ascii="Arial" w:hAnsi="Arial" w:cs="Arial"/>
        </w:rPr>
        <w:t xml:space="preserve">on “the effects of external factors on the trophoblast invasion: An in vitro comparative analysis of the transcriptome and proteome </w:t>
      </w:r>
      <w:r w:rsidR="00346B97" w:rsidRPr="00C82A9E">
        <w:rPr>
          <w:rFonts w:ascii="Arial" w:hAnsi="Arial" w:cs="Arial"/>
        </w:rPr>
        <w:t>(or projects)</w:t>
      </w:r>
      <w:r w:rsidR="0096344C" w:rsidRPr="00C82A9E">
        <w:rPr>
          <w:rFonts w:ascii="Arial" w:hAnsi="Arial" w:cs="Arial"/>
        </w:rPr>
        <w:t>”</w:t>
      </w:r>
      <w:r w:rsidR="00346B97" w:rsidRPr="00C82A9E">
        <w:rPr>
          <w:rFonts w:ascii="Arial" w:hAnsi="Arial" w:cs="Arial"/>
        </w:rPr>
        <w:t xml:space="preserve">, taking appropriate initiatives, contributing </w:t>
      </w:r>
      <w:proofErr w:type="gramStart"/>
      <w:r w:rsidR="00346B97" w:rsidRPr="00C82A9E">
        <w:rPr>
          <w:rFonts w:ascii="Arial" w:hAnsi="Arial" w:cs="Arial"/>
        </w:rPr>
        <w:t>ideas</w:t>
      </w:r>
      <w:proofErr w:type="gramEnd"/>
      <w:r w:rsidR="00346B97" w:rsidRPr="00C82A9E">
        <w:rPr>
          <w:rFonts w:ascii="Arial" w:hAnsi="Arial" w:cs="Arial"/>
        </w:rPr>
        <w:t xml:space="preserve"> and developing research methodologies and techniques. Contribute as necessary to teaching through supervision of undergraduate or postgraduate students and / or supervision of projects. Publish in reputable outlets and present research findings at conferences.</w:t>
      </w:r>
    </w:p>
    <w:p w14:paraId="15C4096F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1CAA9CC0" w14:textId="2ED91A5C" w:rsidR="00346B97" w:rsidRPr="00C82A9E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 xml:space="preserve">Under </w:t>
      </w:r>
      <w:r w:rsidRPr="00C82A9E">
        <w:rPr>
          <w:rFonts w:ascii="Arial" w:hAnsi="Arial" w:cs="Arial"/>
        </w:rPr>
        <w:t>the direction of the Principal Investigator, contribute to the development of new knowledge and techniques</w:t>
      </w:r>
      <w:r w:rsidR="0096344C" w:rsidRPr="00C82A9E">
        <w:rPr>
          <w:rFonts w:ascii="Arial" w:hAnsi="Arial" w:cs="Arial"/>
        </w:rPr>
        <w:t xml:space="preserve"> (such as multi-OMICs analysis) to the research project</w:t>
      </w:r>
      <w:r w:rsidRPr="00C82A9E">
        <w:rPr>
          <w:rFonts w:ascii="Arial" w:hAnsi="Arial" w:cs="Arial"/>
        </w:rPr>
        <w:t>.</w:t>
      </w:r>
    </w:p>
    <w:p w14:paraId="584C38C8" w14:textId="14B8E6EC" w:rsidR="00346B97" w:rsidRPr="00C82A9E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C82A9E">
        <w:rPr>
          <w:rFonts w:ascii="Arial" w:hAnsi="Arial" w:cs="Arial"/>
        </w:rPr>
        <w:t xml:space="preserve">Contribute to the determination of appropriate research methodologies </w:t>
      </w:r>
      <w:r w:rsidR="0096344C" w:rsidRPr="00C82A9E">
        <w:rPr>
          <w:rFonts w:ascii="Arial" w:hAnsi="Arial" w:cs="Arial"/>
        </w:rPr>
        <w:t>in the field of trophoblast invasion</w:t>
      </w:r>
      <w:r w:rsidRPr="00C82A9E">
        <w:rPr>
          <w:rFonts w:ascii="Arial" w:hAnsi="Arial" w:cs="Arial"/>
        </w:rPr>
        <w:t>.</w:t>
      </w:r>
    </w:p>
    <w:p w14:paraId="7F2B31FC" w14:textId="77777777" w:rsidR="00346B97" w:rsidRPr="004876B1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C82A9E">
        <w:rPr>
          <w:rFonts w:ascii="Arial" w:hAnsi="Arial" w:cs="Arial"/>
        </w:rPr>
        <w:t>Analyse research findings and determine the need for further investigation</w:t>
      </w:r>
      <w:r w:rsidRPr="004876B1">
        <w:rPr>
          <w:rFonts w:ascii="Arial" w:hAnsi="Arial" w:cs="Arial"/>
        </w:rPr>
        <w:t>.</w:t>
      </w:r>
    </w:p>
    <w:p w14:paraId="37298EE0" w14:textId="77777777" w:rsidR="00346B97" w:rsidRPr="004876B1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Contribute to the writing up of research findings and dissemination through publications or seminar and conference presentations.</w:t>
      </w:r>
      <w:r w:rsidRPr="004876B1">
        <w:rPr>
          <w:rFonts w:ascii="Arial" w:hAnsi="Arial" w:cs="Arial"/>
          <w:sz w:val="18"/>
          <w:szCs w:val="18"/>
        </w:rPr>
        <w:t xml:space="preserve"> </w:t>
      </w:r>
    </w:p>
    <w:p w14:paraId="505B0ACE" w14:textId="77777777" w:rsidR="00346B97" w:rsidRPr="004876B1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Assist with the preparation of proposals and applications to both external and/or internal bodies for funding, contractual or accreditation purposes.</w:t>
      </w:r>
    </w:p>
    <w:p w14:paraId="4FBA5C19" w14:textId="42F514B8" w:rsidR="00346B97" w:rsidRPr="004876B1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 xml:space="preserve">Support the supervision of undergraduate projects and postgraduate research students in conjunction with other </w:t>
      </w:r>
      <w:r w:rsidR="00AF3AED" w:rsidRPr="004876B1">
        <w:rPr>
          <w:rFonts w:ascii="Arial" w:hAnsi="Arial" w:cs="Arial"/>
        </w:rPr>
        <w:t>staff and</w:t>
      </w:r>
      <w:r w:rsidRPr="004876B1">
        <w:rPr>
          <w:rFonts w:ascii="Arial" w:hAnsi="Arial" w:cs="Arial"/>
        </w:rPr>
        <w:t xml:space="preserve"> provide training and limited teaching as appropriate.</w:t>
      </w:r>
    </w:p>
    <w:p w14:paraId="3B6C0E10" w14:textId="77777777" w:rsidR="00346B97" w:rsidRPr="004876B1" w:rsidRDefault="00346B97" w:rsidP="00346B9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4876B1">
        <w:rPr>
          <w:rFonts w:ascii="Arial" w:hAnsi="Arial" w:cs="Arial"/>
          <w:lang w:val="en-US"/>
        </w:rPr>
        <w:t>Assist in the development of student research skills, for example as part of a postgraduate supervision team.</w:t>
      </w:r>
    </w:p>
    <w:p w14:paraId="3B6453A1" w14:textId="77777777" w:rsidR="00346B97" w:rsidRPr="004876B1" w:rsidRDefault="00346B97" w:rsidP="00346B9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lastRenderedPageBreak/>
        <w:t>Plan and manage own research activity and initiate research relevant to the discipline or research project(s).</w:t>
      </w:r>
    </w:p>
    <w:p w14:paraId="12E91CD6" w14:textId="77777777" w:rsidR="00346B97" w:rsidRPr="004876B1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Where opportunities exist within the research project(s), support the development and delivery of business engagement activities, developing entrepreneurial links with external organisations.</w:t>
      </w:r>
    </w:p>
    <w:p w14:paraId="1403ECF3" w14:textId="77777777" w:rsidR="00346B97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Contribute to the writing of collective bids for funding, and, where funders permit, write individual bids for funding with appropriate support.</w:t>
      </w:r>
    </w:p>
    <w:p w14:paraId="75A5EA62" w14:textId="77777777" w:rsidR="00346B97" w:rsidRPr="00346B97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Undertake appropriate training and staff development.</w:t>
      </w:r>
    </w:p>
    <w:p w14:paraId="791DB612" w14:textId="77777777" w:rsidR="00346B97" w:rsidRPr="00346B97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Provide guidance as required to other colleagues working on related research project(s).</w:t>
      </w:r>
    </w:p>
    <w:p w14:paraId="03DED624" w14:textId="77777777" w:rsidR="00346B97" w:rsidRPr="00346B97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Assist and help informally students working in the same research discipline.</w:t>
      </w:r>
    </w:p>
    <w:p w14:paraId="16C9D176" w14:textId="77777777" w:rsidR="00346B97" w:rsidRPr="00346B97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Develop internal and external contacts with other academic staff to form collaborative relationships and assist with their research project(s).</w:t>
      </w:r>
    </w:p>
    <w:p w14:paraId="5775600D" w14:textId="77777777" w:rsidR="00346B97" w:rsidRPr="00346B97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Understand own development needs and formulate a personal development plan.</w:t>
      </w:r>
    </w:p>
    <w:p w14:paraId="4CF2B7CD" w14:textId="77777777" w:rsidR="00346B97" w:rsidRPr="00346B97" w:rsidRDefault="00346B97" w:rsidP="00346B9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46B97">
        <w:rPr>
          <w:rFonts w:ascii="Arial" w:hAnsi="Arial" w:cs="Arial"/>
        </w:rPr>
        <w:t>Observe and implement University policies and procedures.</w:t>
      </w:r>
    </w:p>
    <w:p w14:paraId="16820E97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572218D4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521F519C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68AAA49" w14:textId="62E1F578" w:rsidR="00346B97" w:rsidRPr="00E87FD4" w:rsidRDefault="00346B97" w:rsidP="003425F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rPr>
          <w:rFonts w:ascii="Arial" w:hAnsi="Arial" w:cs="Arial"/>
        </w:rPr>
      </w:pPr>
      <w:r w:rsidRPr="00E87FD4">
        <w:rPr>
          <w:rFonts w:ascii="Arial" w:hAnsi="Arial" w:cs="Arial"/>
        </w:rPr>
        <w:t>PhD or equivalent (pending or awarded) in</w:t>
      </w:r>
      <w:r w:rsidR="003425F1" w:rsidRPr="00E87FD4">
        <w:rPr>
          <w:rFonts w:ascii="Arial" w:hAnsi="Arial" w:cs="Arial"/>
        </w:rPr>
        <w:t xml:space="preserve"> </w:t>
      </w:r>
      <w:proofErr w:type="spellStart"/>
      <w:r w:rsidR="003425F1" w:rsidRPr="00E87FD4">
        <w:rPr>
          <w:rFonts w:ascii="Arial" w:hAnsi="Arial" w:cs="Arial"/>
        </w:rPr>
        <w:t>Placentology</w:t>
      </w:r>
      <w:proofErr w:type="spellEnd"/>
      <w:r w:rsidR="003425F1" w:rsidRPr="00E87FD4">
        <w:rPr>
          <w:rFonts w:ascii="Arial" w:hAnsi="Arial" w:cs="Arial"/>
        </w:rPr>
        <w:t>, Biomedical Science or</w:t>
      </w:r>
      <w:r w:rsidRPr="00E87FD4">
        <w:rPr>
          <w:rFonts w:ascii="Arial" w:hAnsi="Arial" w:cs="Arial"/>
        </w:rPr>
        <w:t xml:space="preserve"> relevant discipline</w:t>
      </w:r>
    </w:p>
    <w:p w14:paraId="60B3797A" w14:textId="4C28AC66" w:rsidR="00D0163E" w:rsidRPr="00E87FD4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E87FD4">
        <w:rPr>
          <w:rFonts w:ascii="Arial" w:hAnsi="Arial" w:cs="Arial"/>
          <w:b/>
          <w:i w:val="0"/>
          <w:color w:val="auto"/>
        </w:rPr>
        <w:t>Experience</w:t>
      </w:r>
    </w:p>
    <w:p w14:paraId="604817AF" w14:textId="77777777" w:rsidR="00346B97" w:rsidRPr="00E87FD4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E87FD4">
        <w:rPr>
          <w:rFonts w:ascii="Arial" w:hAnsi="Arial" w:cs="Arial"/>
        </w:rPr>
        <w:t>An appropriate level of digital capability with practical experience of applications</w:t>
      </w:r>
    </w:p>
    <w:p w14:paraId="48C170A9" w14:textId="77777777" w:rsidR="00346B97" w:rsidRPr="00E87FD4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E87FD4">
        <w:rPr>
          <w:rFonts w:ascii="Arial" w:hAnsi="Arial" w:cs="Arial"/>
        </w:rPr>
        <w:t>Evidence of sufficient breadth or depth of research methodologies and techniques to work in research area</w:t>
      </w:r>
    </w:p>
    <w:p w14:paraId="400BE64D" w14:textId="22154581" w:rsidR="00346B97" w:rsidRPr="00E87FD4" w:rsidRDefault="00346B97" w:rsidP="0096344C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E87FD4">
        <w:rPr>
          <w:rFonts w:ascii="Arial" w:hAnsi="Arial" w:cs="Arial"/>
          <w:lang w:val="en-US"/>
        </w:rPr>
        <w:t xml:space="preserve">Evidence of engagement in high-quality research activity </w:t>
      </w:r>
      <w:r w:rsidR="0096344C" w:rsidRPr="00E87FD4">
        <w:rPr>
          <w:rFonts w:ascii="Arial" w:hAnsi="Arial" w:cs="Arial"/>
          <w:lang w:val="en-US"/>
        </w:rPr>
        <w:t>in the fields of early trophoblast invasion, in vitro cell invasion/migration and toxicological analysis; LC/MS-MS coupled with Agilent 1260 quaternary HPLC related proteomics analysis etc.</w:t>
      </w:r>
    </w:p>
    <w:p w14:paraId="2518222F" w14:textId="2FD37C48" w:rsidR="00D0758E" w:rsidRPr="00E87FD4" w:rsidRDefault="00D0758E" w:rsidP="0096344C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E87FD4">
        <w:rPr>
          <w:rFonts w:ascii="Arial" w:hAnsi="Arial" w:cs="Arial"/>
        </w:rPr>
        <w:t>Experience in high throughput OMICs analysis to targeted proteins/factors</w:t>
      </w:r>
    </w:p>
    <w:p w14:paraId="2EAEA4F1" w14:textId="5F53AA39" w:rsidR="003425F1" w:rsidRPr="00E87FD4" w:rsidRDefault="003425F1" w:rsidP="0096344C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E87FD4">
        <w:rPr>
          <w:rFonts w:ascii="Arial" w:hAnsi="Arial" w:cs="Arial"/>
          <w:lang w:val="en-US"/>
        </w:rPr>
        <w:t>Post-doctoral experience</w:t>
      </w:r>
    </w:p>
    <w:p w14:paraId="27B64545" w14:textId="6AC839C2" w:rsidR="00D0758E" w:rsidRPr="00E87FD4" w:rsidRDefault="00D0758E" w:rsidP="0096344C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E87FD4">
        <w:rPr>
          <w:rFonts w:ascii="Arial" w:hAnsi="Arial" w:cs="Arial"/>
        </w:rPr>
        <w:t xml:space="preserve">Working with </w:t>
      </w:r>
      <w:r w:rsidRPr="00E87FD4">
        <w:rPr>
          <w:rFonts w:ascii="Arial" w:hAnsi="Arial" w:cs="Arial"/>
        </w:rPr>
        <w:t>multidisciplinary</w:t>
      </w:r>
      <w:r w:rsidRPr="00E87FD4">
        <w:rPr>
          <w:rFonts w:ascii="Arial" w:hAnsi="Arial" w:cs="Arial"/>
        </w:rPr>
        <w:t xml:space="preserve"> researchers to achieve common goals</w:t>
      </w:r>
    </w:p>
    <w:p w14:paraId="1E5CAA76" w14:textId="0E6B4CD0" w:rsidR="00D0758E" w:rsidRPr="00E87FD4" w:rsidRDefault="00D0758E" w:rsidP="0096344C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E87FD4">
        <w:rPr>
          <w:rFonts w:ascii="Arial" w:hAnsi="Arial" w:cs="Arial"/>
        </w:rPr>
        <w:t>Teaching and demonstration experience (such as Undergraduate projects, MSc and/or PhD)</w:t>
      </w:r>
    </w:p>
    <w:p w14:paraId="238EE8D3" w14:textId="7306DD7C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8010BC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8010BC">
        <w:rPr>
          <w:rFonts w:ascii="Arial" w:hAnsi="Arial" w:cs="Arial"/>
          <w:b/>
          <w:i w:val="0"/>
          <w:color w:val="auto"/>
        </w:rPr>
        <w:t xml:space="preserve"> </w:t>
      </w:r>
      <w:r w:rsidR="00F871FB">
        <w:rPr>
          <w:rFonts w:ascii="Arial" w:hAnsi="Arial" w:cs="Arial"/>
          <w:b/>
          <w:i w:val="0"/>
          <w:color w:val="auto"/>
        </w:rPr>
        <w:t>and</w:t>
      </w:r>
      <w:r w:rsidRPr="008010BC">
        <w:rPr>
          <w:rFonts w:ascii="Arial" w:hAnsi="Arial" w:cs="Arial"/>
          <w:b/>
          <w:i w:val="0"/>
          <w:color w:val="auto"/>
        </w:rPr>
        <w:t xml:space="preserve"> abilities</w:t>
      </w:r>
    </w:p>
    <w:p w14:paraId="3C8699C1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 xml:space="preserve">Developing research skills, with the ability to creatively apply relevant research approaches, models, </w:t>
      </w:r>
      <w:proofErr w:type="gramStart"/>
      <w:r w:rsidRPr="004876B1">
        <w:rPr>
          <w:rFonts w:ascii="Arial" w:hAnsi="Arial" w:cs="Arial"/>
        </w:rPr>
        <w:t>techniques</w:t>
      </w:r>
      <w:proofErr w:type="gramEnd"/>
      <w:r w:rsidRPr="004876B1">
        <w:rPr>
          <w:rFonts w:ascii="Arial" w:hAnsi="Arial" w:cs="Arial"/>
        </w:rPr>
        <w:t xml:space="preserve"> and methods</w:t>
      </w:r>
    </w:p>
    <w:p w14:paraId="12C5564F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Ability to communicate complex information clearly both in writing and presentations</w:t>
      </w:r>
    </w:p>
    <w:p w14:paraId="378CDC55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 xml:space="preserve">Analytical ability to facilitate conceptual thinking, </w:t>
      </w:r>
      <w:proofErr w:type="gramStart"/>
      <w:r w:rsidRPr="004876B1">
        <w:rPr>
          <w:rFonts w:ascii="Arial" w:hAnsi="Arial" w:cs="Arial"/>
        </w:rPr>
        <w:t>innovation</w:t>
      </w:r>
      <w:proofErr w:type="gramEnd"/>
      <w:r w:rsidRPr="004876B1">
        <w:rPr>
          <w:rFonts w:ascii="Arial" w:hAnsi="Arial" w:cs="Arial"/>
        </w:rPr>
        <w:t xml:space="preserve"> and creativity</w:t>
      </w:r>
    </w:p>
    <w:p w14:paraId="31ED753B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Ability to build relationships and work collaboratively with colleagues, internally and externally</w:t>
      </w:r>
    </w:p>
    <w:p w14:paraId="7DB735CA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Ability to use initiative and creativity to solve problems in a research context</w:t>
      </w:r>
    </w:p>
    <w:p w14:paraId="78979305" w14:textId="3AE17D5D" w:rsidR="00346B97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Self-motivated and able to work independently and as part of a team</w:t>
      </w:r>
    </w:p>
    <w:p w14:paraId="77932B94" w14:textId="1D02C1ED" w:rsidR="00D0758E" w:rsidRDefault="00D0758E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D0758E">
        <w:rPr>
          <w:rFonts w:ascii="Arial" w:hAnsi="Arial" w:cs="Arial"/>
        </w:rPr>
        <w:t>Human tissue culture, invasion/</w:t>
      </w:r>
      <w:proofErr w:type="gramStart"/>
      <w:r w:rsidRPr="00D0758E">
        <w:rPr>
          <w:rFonts w:ascii="Arial" w:hAnsi="Arial" w:cs="Arial"/>
        </w:rPr>
        <w:t>proliferation</w:t>
      </w:r>
      <w:proofErr w:type="gramEnd"/>
      <w:r w:rsidRPr="00D0758E">
        <w:rPr>
          <w:rFonts w:ascii="Arial" w:hAnsi="Arial" w:cs="Arial"/>
        </w:rPr>
        <w:t xml:space="preserve"> and migration assays</w:t>
      </w:r>
    </w:p>
    <w:p w14:paraId="0DD66B5B" w14:textId="1137F831" w:rsidR="00D0758E" w:rsidRPr="004876B1" w:rsidRDefault="00D0758E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D0758E">
        <w:rPr>
          <w:rFonts w:ascii="Arial" w:hAnsi="Arial" w:cs="Arial"/>
        </w:rPr>
        <w:t>Proteomics and bioinformatics comparative analysis</w:t>
      </w:r>
    </w:p>
    <w:p w14:paraId="69F024C5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lastRenderedPageBreak/>
        <w:t>Business requirements</w:t>
      </w:r>
    </w:p>
    <w:p w14:paraId="3CBF8072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Demonstrate competences, core behaviours and supplementary behaviours that support and promote the University’s core value</w:t>
      </w:r>
    </w:p>
    <w:p w14:paraId="19AF57F4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Flexible to the needs of others</w:t>
      </w:r>
    </w:p>
    <w:p w14:paraId="76CDEA81" w14:textId="4984128B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 xml:space="preserve">Committed to ensuring a </w:t>
      </w:r>
      <w:r w:rsidR="00D0758E" w:rsidRPr="004876B1">
        <w:rPr>
          <w:rFonts w:ascii="Arial" w:hAnsi="Arial" w:cs="Arial"/>
        </w:rPr>
        <w:t>high-quality</w:t>
      </w:r>
      <w:r w:rsidRPr="004876B1">
        <w:rPr>
          <w:rFonts w:ascii="Arial" w:hAnsi="Arial" w:cs="Arial"/>
        </w:rPr>
        <w:t xml:space="preserve"> student experience</w:t>
      </w:r>
    </w:p>
    <w:p w14:paraId="54AA3FE9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 xml:space="preserve">Committed to a high-performance culture, fostering continuous </w:t>
      </w:r>
      <w:proofErr w:type="gramStart"/>
      <w:r w:rsidRPr="004876B1">
        <w:rPr>
          <w:rFonts w:ascii="Arial" w:hAnsi="Arial" w:cs="Arial"/>
        </w:rPr>
        <w:t>improvement</w:t>
      </w:r>
      <w:proofErr w:type="gramEnd"/>
      <w:r w:rsidRPr="004876B1">
        <w:rPr>
          <w:rFonts w:ascii="Arial" w:hAnsi="Arial" w:cs="Arial"/>
        </w:rPr>
        <w:t xml:space="preserve"> and driving quality</w:t>
      </w:r>
    </w:p>
    <w:p w14:paraId="2262C0F6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Able to take a flexible approach to work</w:t>
      </w:r>
    </w:p>
    <w:p w14:paraId="419165C0" w14:textId="77777777" w:rsidR="00346B97" w:rsidRPr="004876B1" w:rsidRDefault="00346B97" w:rsidP="00346B97">
      <w:pPr>
        <w:pStyle w:val="ListParagraph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Travel between sites and occasionally overseas for work</w:t>
      </w:r>
    </w:p>
    <w:p w14:paraId="01F93C10" w14:textId="77777777" w:rsidR="00BC291E" w:rsidRPr="00346B97" w:rsidRDefault="00346B97" w:rsidP="00BC291E">
      <w:pPr>
        <w:pStyle w:val="ListParagraph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Some evening and occasional weekend work</w:t>
      </w:r>
    </w:p>
    <w:p w14:paraId="5181E5F6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7F5FF864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FC905FF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Fellowship Status with the Higher Education Academic (HEA)</w:t>
      </w:r>
    </w:p>
    <w:p w14:paraId="7DF7D03D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26FCB4BD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</w:rPr>
        <w:t>Experience of assisting with grant applications</w:t>
      </w:r>
    </w:p>
    <w:p w14:paraId="47AE84CF" w14:textId="77777777" w:rsidR="00346B97" w:rsidRPr="004876B1" w:rsidRDefault="00346B97" w:rsidP="00346B9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  <w:szCs w:val="24"/>
        </w:rPr>
        <w:t>Experience of writing publications for journals and presenting research at conferences</w:t>
      </w:r>
    </w:p>
    <w:p w14:paraId="0D29E45A" w14:textId="77777777" w:rsidR="00BC291E" w:rsidRPr="00346B97" w:rsidRDefault="00346B97" w:rsidP="00BC291E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876B1">
        <w:rPr>
          <w:rFonts w:ascii="Arial" w:hAnsi="Arial" w:cs="Arial"/>
          <w:lang w:val="en-US"/>
        </w:rPr>
        <w:t>Experience of generating research or knowledge exchange income</w:t>
      </w:r>
    </w:p>
    <w:p w14:paraId="1B29FA6F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34792E78" w14:textId="30AE2677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F5A7355" w14:textId="77777777" w:rsidR="00BC65EC" w:rsidRDefault="00BC65EC" w:rsidP="00BC65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University of Derby is committed to promoting equality, </w:t>
      </w:r>
      <w:proofErr w:type="gramStart"/>
      <w:r>
        <w:rPr>
          <w:rFonts w:ascii="Arial" w:hAnsi="Arial" w:cs="Arial"/>
        </w:rPr>
        <w:t>diversity</w:t>
      </w:r>
      <w:proofErr w:type="gramEnd"/>
      <w:r>
        <w:rPr>
          <w:rFonts w:ascii="Arial" w:hAnsi="Arial" w:cs="Arial"/>
        </w:rPr>
        <w:t xml:space="preserve"> and inclusion. </w:t>
      </w:r>
      <w:proofErr w:type="gramStart"/>
      <w:r>
        <w:rPr>
          <w:rFonts w:ascii="Arial" w:hAnsi="Arial" w:cs="Arial"/>
        </w:rPr>
        <w:t>However</w:t>
      </w:r>
      <w:proofErr w:type="gramEnd"/>
      <w:r>
        <w:rPr>
          <w:rFonts w:ascii="Arial" w:hAnsi="Arial" w:cs="Arial"/>
        </w:rPr>
        <w:t xml:space="preserve"> you identify, we actively celebrate the knowledge, experience and talents each person brings.</w:t>
      </w:r>
    </w:p>
    <w:p w14:paraId="27F889A3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04C4F61B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13220CA7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26E8" w14:textId="77777777" w:rsidR="00BC65EC" w:rsidRDefault="00BC65EC" w:rsidP="00BC65EC">
      <w:pPr>
        <w:spacing w:after="0" w:line="240" w:lineRule="auto"/>
      </w:pPr>
      <w:r>
        <w:separator/>
      </w:r>
    </w:p>
  </w:endnote>
  <w:endnote w:type="continuationSeparator" w:id="0">
    <w:p w14:paraId="2F8473F8" w14:textId="77777777" w:rsidR="00BC65EC" w:rsidRDefault="00BC65EC" w:rsidP="00BC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D4CC" w14:textId="77777777" w:rsidR="00A71A4F" w:rsidRDefault="00A71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B550" w14:textId="3017B80B" w:rsidR="00BC65EC" w:rsidRDefault="00BC6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F18E" w14:textId="77777777" w:rsidR="00A71A4F" w:rsidRDefault="00A71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D6AB" w14:textId="77777777" w:rsidR="00BC65EC" w:rsidRDefault="00BC65EC" w:rsidP="00BC65EC">
      <w:pPr>
        <w:spacing w:after="0" w:line="240" w:lineRule="auto"/>
      </w:pPr>
      <w:r>
        <w:separator/>
      </w:r>
    </w:p>
  </w:footnote>
  <w:footnote w:type="continuationSeparator" w:id="0">
    <w:p w14:paraId="789C03CF" w14:textId="77777777" w:rsidR="00BC65EC" w:rsidRDefault="00BC65EC" w:rsidP="00BC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BDBF" w14:textId="77777777" w:rsidR="00A71A4F" w:rsidRDefault="00A71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8AF4" w14:textId="77777777" w:rsidR="00A71A4F" w:rsidRDefault="00A71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DBAE" w14:textId="77777777" w:rsidR="00A71A4F" w:rsidRDefault="00A71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41D8"/>
    <w:multiLevelType w:val="hybridMultilevel"/>
    <w:tmpl w:val="2ECE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36F3"/>
    <w:multiLevelType w:val="hybridMultilevel"/>
    <w:tmpl w:val="DC426E4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4FD2969"/>
    <w:multiLevelType w:val="hybridMultilevel"/>
    <w:tmpl w:val="A058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DC6767"/>
    <w:multiLevelType w:val="hybridMultilevel"/>
    <w:tmpl w:val="618CB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B138CD"/>
    <w:multiLevelType w:val="hybridMultilevel"/>
    <w:tmpl w:val="8BF82A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647FC"/>
    <w:rsid w:val="000F420F"/>
    <w:rsid w:val="00105BBB"/>
    <w:rsid w:val="001749EF"/>
    <w:rsid w:val="00186FB3"/>
    <w:rsid w:val="001C66AC"/>
    <w:rsid w:val="002B55DC"/>
    <w:rsid w:val="00313954"/>
    <w:rsid w:val="003425F1"/>
    <w:rsid w:val="00346B97"/>
    <w:rsid w:val="003837A2"/>
    <w:rsid w:val="00400A78"/>
    <w:rsid w:val="00521F87"/>
    <w:rsid w:val="005A6148"/>
    <w:rsid w:val="005D5FCA"/>
    <w:rsid w:val="006229D3"/>
    <w:rsid w:val="007A1F85"/>
    <w:rsid w:val="008010BC"/>
    <w:rsid w:val="0096344C"/>
    <w:rsid w:val="00A04C3F"/>
    <w:rsid w:val="00A71A4F"/>
    <w:rsid w:val="00AC5576"/>
    <w:rsid w:val="00AF3AED"/>
    <w:rsid w:val="00B057A4"/>
    <w:rsid w:val="00B55016"/>
    <w:rsid w:val="00BC291E"/>
    <w:rsid w:val="00BC65EC"/>
    <w:rsid w:val="00BE54DD"/>
    <w:rsid w:val="00C54A45"/>
    <w:rsid w:val="00C82A9E"/>
    <w:rsid w:val="00D0163E"/>
    <w:rsid w:val="00D0758E"/>
    <w:rsid w:val="00D537F5"/>
    <w:rsid w:val="00DF4B74"/>
    <w:rsid w:val="00E87FD4"/>
    <w:rsid w:val="00EC0C8E"/>
    <w:rsid w:val="00EE3B48"/>
    <w:rsid w:val="00F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BD260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5EC"/>
  </w:style>
  <w:style w:type="paragraph" w:styleId="Footer">
    <w:name w:val="footer"/>
    <w:basedOn w:val="Normal"/>
    <w:link w:val="FooterChar"/>
    <w:uiPriority w:val="99"/>
    <w:unhideWhenUsed/>
    <w:rsid w:val="00BC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0719-9BBD-4623-8761-3EDBB6F5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12</cp:revision>
  <dcterms:created xsi:type="dcterms:W3CDTF">2021-09-20T14:05:00Z</dcterms:created>
  <dcterms:modified xsi:type="dcterms:W3CDTF">2021-09-20T15:27:00Z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2020-08-21T13:01:33.8222304Z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2020-08-21T13:01:33.8222304Z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