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ascii="Arial" w:hAnsi="Arial" w:cs="Arial"/>
        </w:rPr>
      </w:pPr>
      <w:r w:rsidRPr="008010BC">
        <w:rPr>
          <w:rFonts w:ascii="Arial" w:hAnsi="Arial" w:cs="Arial"/>
        </w:rPr>
        <w:tab/>
      </w:r>
    </w:p>
    <w:p w14:paraId="37860ABE" w14:textId="205675B0" w:rsidR="00A01AC4" w:rsidRPr="00C11462" w:rsidRDefault="001C6ED3" w:rsidP="00C11462">
      <w:pPr>
        <w:pStyle w:val="Title"/>
        <w:rPr>
          <w:rStyle w:val="Emphasis"/>
          <w:rFonts w:ascii="Arial" w:hAnsi="Arial" w:cs="Arial"/>
          <w:b/>
          <w:i w:val="0"/>
          <w:iCs w:val="0"/>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1C1CB511"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45B1363" w14:textId="2FEDAB7E" w:rsidR="00A01AC4" w:rsidRPr="003F1E14" w:rsidRDefault="00D23800" w:rsidP="00A01AC4">
      <w:pPr>
        <w:rPr>
          <w:rStyle w:val="Emphasis"/>
          <w:rFonts w:ascii="Arial" w:hAnsi="Arial" w:cs="Arial"/>
          <w:i w:val="0"/>
        </w:rPr>
      </w:pPr>
      <w:r w:rsidRPr="00C11462">
        <w:rPr>
          <w:rFonts w:ascii="Arial" w:hAnsi="Arial" w:cs="Arial"/>
          <w:iCs/>
        </w:rPr>
        <w:t>Senior Lecturer in</w:t>
      </w:r>
      <w:r w:rsidRPr="00C11462">
        <w:rPr>
          <w:rStyle w:val="Emphasis"/>
          <w:rFonts w:ascii="Arial" w:hAnsi="Arial" w:cs="Arial"/>
          <w:iCs w:val="0"/>
        </w:rPr>
        <w:t xml:space="preserve"> </w:t>
      </w:r>
      <w:r w:rsidR="007D6461" w:rsidRPr="003F1E14">
        <w:rPr>
          <w:rStyle w:val="Emphasis"/>
          <w:rFonts w:ascii="Arial" w:hAnsi="Arial" w:cs="Arial"/>
          <w:i w:val="0"/>
        </w:rPr>
        <w:t xml:space="preserve">Counselling and Psychotherapy </w:t>
      </w:r>
    </w:p>
    <w:p w14:paraId="05037803"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711FC3A8" w14:textId="46995BD6" w:rsidR="00A01AC4" w:rsidRPr="00C11462" w:rsidRDefault="007D6461" w:rsidP="00A01AC4">
      <w:pPr>
        <w:rPr>
          <w:rFonts w:ascii="Arial" w:hAnsi="Arial" w:cs="Arial"/>
          <w:i/>
          <w:iCs/>
        </w:rPr>
      </w:pPr>
      <w:r w:rsidRPr="00C11462">
        <w:rPr>
          <w:rStyle w:val="Emphasis"/>
          <w:rFonts w:ascii="Arial" w:hAnsi="Arial" w:cs="Arial"/>
          <w:i w:val="0"/>
          <w:iCs w:val="0"/>
        </w:rPr>
        <w:t>Health, Psychology and Social Care.</w:t>
      </w:r>
    </w:p>
    <w:p w14:paraId="6AA2098D" w14:textId="1638B2C3" w:rsidR="003837A2" w:rsidRDefault="003837A2" w:rsidP="003837A2">
      <w:pPr>
        <w:pStyle w:val="Heading2"/>
        <w:rPr>
          <w:rFonts w:ascii="Arial" w:hAnsi="Arial" w:cs="Arial"/>
          <w:b/>
          <w:color w:val="auto"/>
        </w:rPr>
      </w:pPr>
      <w:r w:rsidRPr="008010BC">
        <w:rPr>
          <w:rFonts w:ascii="Arial" w:hAnsi="Arial" w:cs="Arial"/>
          <w:b/>
          <w:color w:val="auto"/>
        </w:rPr>
        <w:t>Location</w:t>
      </w:r>
    </w:p>
    <w:p w14:paraId="37634402" w14:textId="5B2843A1" w:rsidR="007D6461" w:rsidRPr="00C11462" w:rsidRDefault="007D6461" w:rsidP="007D6461">
      <w:pPr>
        <w:rPr>
          <w:rFonts w:ascii="Arial" w:hAnsi="Arial" w:cs="Arial"/>
          <w:iCs/>
        </w:rPr>
      </w:pPr>
      <w:r w:rsidRPr="00C11462">
        <w:rPr>
          <w:rFonts w:ascii="Arial" w:hAnsi="Arial" w:cs="Arial"/>
          <w:iCs/>
        </w:rPr>
        <w:t>Kedleston R</w:t>
      </w:r>
      <w:r w:rsidR="00C11462">
        <w:rPr>
          <w:rFonts w:ascii="Arial" w:hAnsi="Arial" w:cs="Arial"/>
          <w:iCs/>
        </w:rPr>
        <w:t>oa</w:t>
      </w:r>
      <w:r w:rsidRPr="00C11462">
        <w:rPr>
          <w:rFonts w:ascii="Arial" w:hAnsi="Arial" w:cs="Arial"/>
          <w:iCs/>
        </w:rPr>
        <w:t>d.</w:t>
      </w:r>
    </w:p>
    <w:p w14:paraId="167B49F7" w14:textId="611ED04B"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2D142F4" w14:textId="49AE0EA7" w:rsidR="003837A2" w:rsidRPr="00C11462" w:rsidRDefault="00C11462" w:rsidP="003837A2">
      <w:pPr>
        <w:rPr>
          <w:rStyle w:val="Emphasis"/>
          <w:rFonts w:ascii="Arial" w:hAnsi="Arial" w:cs="Arial"/>
          <w:i w:val="0"/>
          <w:iCs w:val="0"/>
        </w:rPr>
      </w:pPr>
      <w:r w:rsidRPr="00C11462">
        <w:rPr>
          <w:rStyle w:val="Emphasis"/>
          <w:rFonts w:ascii="Arial" w:hAnsi="Arial" w:cs="Arial"/>
          <w:i w:val="0"/>
          <w:iCs w:val="0"/>
        </w:rPr>
        <w:t>0390-21</w:t>
      </w:r>
    </w:p>
    <w:p w14:paraId="0102434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483F287" w14:textId="77777777" w:rsidR="00C11462" w:rsidRPr="00C11462" w:rsidRDefault="00C11462" w:rsidP="003837A2">
      <w:pPr>
        <w:pStyle w:val="Heading2"/>
        <w:rPr>
          <w:rFonts w:ascii="Arial" w:hAnsi="Arial" w:cs="Arial"/>
          <w:bCs/>
          <w:color w:val="auto"/>
          <w:sz w:val="22"/>
          <w:szCs w:val="22"/>
        </w:rPr>
      </w:pPr>
      <w:r w:rsidRPr="00C11462">
        <w:rPr>
          <w:rFonts w:ascii="Arial" w:hAnsi="Arial" w:cs="Arial"/>
          <w:bCs/>
          <w:color w:val="auto"/>
          <w:sz w:val="22"/>
          <w:szCs w:val="22"/>
        </w:rPr>
        <w:t>£41,526 to £45,361 per annum pro rata</w:t>
      </w:r>
    </w:p>
    <w:p w14:paraId="6FD002E2" w14:textId="42843221"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1A0B8BA5" w14:textId="36BD6154" w:rsidR="00967A01" w:rsidRPr="00C11462" w:rsidRDefault="007D6461" w:rsidP="00967A01">
      <w:pPr>
        <w:rPr>
          <w:rStyle w:val="Emphasis"/>
          <w:rFonts w:ascii="Arial" w:hAnsi="Arial" w:cs="Arial"/>
          <w:i w:val="0"/>
          <w:iCs w:val="0"/>
        </w:rPr>
      </w:pPr>
      <w:r w:rsidRPr="00C11462">
        <w:rPr>
          <w:rStyle w:val="Emphasis"/>
          <w:rFonts w:ascii="Arial" w:hAnsi="Arial" w:cs="Arial"/>
          <w:i w:val="0"/>
          <w:iCs w:val="0"/>
        </w:rPr>
        <w:t>Head of Counselling and Psychotherapy</w:t>
      </w:r>
    </w:p>
    <w:p w14:paraId="47F8F003" w14:textId="77777777" w:rsidR="00D23800" w:rsidRDefault="00D23800" w:rsidP="00D2380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341C9056" w14:textId="1D2CB889" w:rsidR="00D23800" w:rsidRPr="00C11462" w:rsidRDefault="00D23800" w:rsidP="00D23800">
      <w:pPr>
        <w:rPr>
          <w:i/>
          <w:iCs/>
        </w:rPr>
      </w:pPr>
      <w:r>
        <w:rPr>
          <w:rStyle w:val="Emphasis"/>
          <w:rFonts w:ascii="Arial" w:hAnsi="Arial" w:cs="Arial"/>
        </w:rPr>
        <w:t xml:space="preserve"> </w:t>
      </w:r>
      <w:r w:rsidRPr="00C11462">
        <w:rPr>
          <w:rStyle w:val="Emphasis"/>
          <w:rFonts w:ascii="Arial" w:hAnsi="Arial" w:cs="Arial"/>
          <w:i w:val="0"/>
          <w:iCs w:val="0"/>
        </w:rPr>
        <w:t>No</w:t>
      </w:r>
    </w:p>
    <w:p w14:paraId="46DA06A3"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B3448F1" w14:textId="1CF9C5E0" w:rsidR="007D6461" w:rsidRPr="00AA3FB2" w:rsidRDefault="003837A2" w:rsidP="00AA3FB2">
      <w:pPr>
        <w:pStyle w:val="Heading2"/>
        <w:rPr>
          <w:rFonts w:ascii="Arial" w:hAnsi="Arial" w:cs="Arial"/>
          <w:b/>
          <w:color w:val="auto"/>
        </w:rPr>
      </w:pPr>
      <w:r w:rsidRPr="008010BC">
        <w:rPr>
          <w:rFonts w:ascii="Arial" w:hAnsi="Arial" w:cs="Arial"/>
          <w:b/>
          <w:color w:val="auto"/>
        </w:rPr>
        <w:t>Role Summary</w:t>
      </w:r>
    </w:p>
    <w:p w14:paraId="4AA6F7F6" w14:textId="1A4BB1DA" w:rsidR="00AA3FB2" w:rsidRPr="00C11462" w:rsidRDefault="007D6461" w:rsidP="00C11462">
      <w:pPr>
        <w:rPr>
          <w:rFonts w:ascii="Arial" w:hAnsi="Arial" w:cs="Arial"/>
        </w:rPr>
      </w:pPr>
      <w:r w:rsidRPr="00C11462">
        <w:rPr>
          <w:rFonts w:ascii="Arial" w:hAnsi="Arial" w:cs="Arial"/>
        </w:rPr>
        <w:t xml:space="preserve">You will join a highly committed and expanding team that provide a range of degree and postgraduate programmes in Counselling and Psychotherapy with high professional standing and high standards. We expect that you would:- </w:t>
      </w:r>
    </w:p>
    <w:p w14:paraId="187133A8" w14:textId="77777777" w:rsidR="00AA3FB2" w:rsidRPr="00C11462" w:rsidRDefault="007D6461" w:rsidP="00C11462">
      <w:pPr>
        <w:rPr>
          <w:rFonts w:ascii="Arial" w:hAnsi="Arial" w:cs="Arial"/>
        </w:rPr>
      </w:pPr>
      <w:r w:rsidRPr="00C11462">
        <w:rPr>
          <w:rFonts w:ascii="Arial" w:hAnsi="Arial" w:cs="Arial"/>
        </w:rPr>
        <w:t xml:space="preserve">- engage in the development and delivery of an innovative and flexible range of learning and teaching materials, including module design </w:t>
      </w:r>
    </w:p>
    <w:p w14:paraId="0AB53338" w14:textId="64FA828B" w:rsidR="007D6461" w:rsidRPr="00C11462" w:rsidRDefault="007D6461" w:rsidP="00C11462">
      <w:pPr>
        <w:rPr>
          <w:rFonts w:ascii="Arial" w:hAnsi="Arial" w:cs="Arial"/>
        </w:rPr>
      </w:pPr>
      <w:r w:rsidRPr="00C11462">
        <w:rPr>
          <w:rFonts w:ascii="Arial" w:hAnsi="Arial" w:cs="Arial"/>
        </w:rPr>
        <w:t xml:space="preserve">- provide high quality, accessible learning opportunities and an exceptional student experience in line with the University's strategic objectives, ensuring that employability and ' real-world' learning are at the heart of the curriculum </w:t>
      </w:r>
    </w:p>
    <w:p w14:paraId="4F458ECC" w14:textId="0C2FB25C" w:rsidR="007D6461" w:rsidRPr="00C11462" w:rsidRDefault="007D6461" w:rsidP="00C11462">
      <w:pPr>
        <w:rPr>
          <w:rFonts w:ascii="Arial" w:hAnsi="Arial" w:cs="Arial"/>
        </w:rPr>
      </w:pPr>
      <w:r w:rsidRPr="00C11462">
        <w:rPr>
          <w:rFonts w:ascii="Arial" w:hAnsi="Arial" w:cs="Arial"/>
        </w:rPr>
        <w:t xml:space="preserve">-engage in research which influences cutting edge practice, informs and inspires a research-led curriculum and contributes to the Research Excellence Framework. </w:t>
      </w:r>
    </w:p>
    <w:p w14:paraId="1EB4161C"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7DC1037D" w14:textId="77777777" w:rsidR="00D0163E" w:rsidRDefault="00D0163E" w:rsidP="00BE54DD">
      <w:pPr>
        <w:pStyle w:val="Heading3"/>
        <w:rPr>
          <w:rFonts w:ascii="Arial" w:hAnsi="Arial" w:cs="Arial"/>
          <w:color w:val="auto"/>
        </w:rPr>
      </w:pPr>
      <w:r w:rsidRPr="008010BC">
        <w:rPr>
          <w:rFonts w:ascii="Arial" w:hAnsi="Arial" w:cs="Arial"/>
          <w:color w:val="auto"/>
        </w:rPr>
        <w:t>Learning / Teaching</w:t>
      </w:r>
    </w:p>
    <w:p w14:paraId="70AFD203"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ascii="Arial" w:hAnsi="Arial" w:cs="Arial"/>
        </w:rPr>
      </w:pPr>
      <w:r w:rsidRPr="006C6876">
        <w:rPr>
          <w:rFonts w:ascii="Arial" w:hAnsi="Arial"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lastRenderedPageBreak/>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ascii="Arial" w:hAnsi="Arial" w:cs="Arial"/>
          <w:color w:val="000000"/>
        </w:rPr>
      </w:pPr>
      <w:r w:rsidRPr="006C6876">
        <w:rPr>
          <w:rFonts w:ascii="Arial" w:hAnsi="Arial"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ascii="Arial" w:hAnsi="Arial" w:cs="Arial"/>
        </w:rPr>
      </w:pPr>
      <w:r w:rsidRPr="006C6876">
        <w:rPr>
          <w:rFonts w:ascii="Arial" w:hAnsi="Arial"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Take the lead on, plan, develop and conduct research objectives, projects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Acquire, analyse, interpret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Manage the application of a range of methodologies, approaches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eastAsia="Verdana" w:hAnsi="Arial" w:cs="Arial"/>
          <w:color w:val="000000"/>
        </w:rPr>
        <w:t>Ensure adherence to ethical standards in the projects for which the role holder are responsible.</w:t>
      </w:r>
    </w:p>
    <w:p w14:paraId="5CCD2936" w14:textId="77777777" w:rsidR="006C6876" w:rsidRPr="006C6876" w:rsidRDefault="006C6876" w:rsidP="006C6876">
      <w:pPr>
        <w:pStyle w:val="ListParagraph"/>
        <w:numPr>
          <w:ilvl w:val="0"/>
          <w:numId w:val="9"/>
        </w:numPr>
        <w:spacing w:after="200" w:line="276" w:lineRule="auto"/>
        <w:rPr>
          <w:rFonts w:ascii="Arial" w:hAnsi="Arial" w:cs="Arial"/>
          <w:color w:val="000000"/>
        </w:rPr>
      </w:pPr>
      <w:r w:rsidRPr="006C6876">
        <w:rPr>
          <w:rFonts w:ascii="Arial" w:hAnsi="Arial" w:cs="Arial"/>
          <w:color w:val="000000"/>
        </w:rPr>
        <w:t>Monitor research resources such as budget, materials and equipment.</w:t>
      </w:r>
    </w:p>
    <w:p w14:paraId="45B2E657"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color w:val="000000"/>
        </w:rPr>
        <w:t>Provide mentoring and gu</w:t>
      </w:r>
      <w:r w:rsidRPr="006C6876">
        <w:rPr>
          <w:rFonts w:ascii="Arial" w:hAnsi="Arial"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ascii="Arial" w:hAnsi="Arial" w:cs="Arial"/>
        </w:rPr>
      </w:pPr>
      <w:r w:rsidRPr="006C6876">
        <w:rPr>
          <w:rFonts w:ascii="Arial" w:hAnsi="Arial" w:cs="Arial"/>
        </w:rPr>
        <w:t>Identify own professional needs and undertake appropriate training and staff development.</w:t>
      </w:r>
    </w:p>
    <w:p w14:paraId="63D83EF2" w14:textId="77777777" w:rsidR="00D0163E" w:rsidRDefault="00D0163E" w:rsidP="00BE54DD">
      <w:pPr>
        <w:pStyle w:val="Heading3"/>
        <w:rPr>
          <w:rFonts w:ascii="Arial" w:hAnsi="Arial" w:cs="Arial"/>
          <w:color w:val="auto"/>
        </w:rPr>
      </w:pPr>
      <w:r w:rsidRPr="008010BC">
        <w:rPr>
          <w:rFonts w:ascii="Arial" w:hAnsi="Arial" w:cs="Arial"/>
          <w:color w:val="auto"/>
        </w:rPr>
        <w:t>Other</w:t>
      </w:r>
    </w:p>
    <w:p w14:paraId="79F3B15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ascii="Arial" w:hAnsi="Arial" w:cs="Arial"/>
        </w:rPr>
      </w:pPr>
      <w:r w:rsidRPr="006C6876">
        <w:rPr>
          <w:rFonts w:ascii="Arial" w:hAnsi="Arial" w:cs="Arial"/>
        </w:rPr>
        <w:t>Build on existing research networks, furthering contacts with external organisations such as funding bodies.</w:t>
      </w:r>
    </w:p>
    <w:p w14:paraId="427D4EF1" w14:textId="77777777" w:rsidR="00C11462" w:rsidRDefault="006C6876" w:rsidP="00C11462">
      <w:pPr>
        <w:pStyle w:val="ListParagraph"/>
        <w:numPr>
          <w:ilvl w:val="0"/>
          <w:numId w:val="11"/>
        </w:numPr>
        <w:spacing w:after="200" w:line="276" w:lineRule="auto"/>
        <w:rPr>
          <w:rFonts w:ascii="Arial" w:hAnsi="Arial" w:cs="Arial"/>
        </w:rPr>
      </w:pPr>
      <w:r w:rsidRPr="006C6876">
        <w:rPr>
          <w:rFonts w:ascii="Arial" w:hAnsi="Arial" w:cs="Arial"/>
        </w:rPr>
        <w:t>Actively seek out and develop opportunities for interdisciplinary research both across the University and externally.</w:t>
      </w:r>
    </w:p>
    <w:p w14:paraId="753C896B" w14:textId="1E1C65E2" w:rsidR="00D0163E" w:rsidRPr="00C11462" w:rsidRDefault="00D0163E" w:rsidP="00C11462">
      <w:pPr>
        <w:pStyle w:val="ListParagraph"/>
        <w:numPr>
          <w:ilvl w:val="0"/>
          <w:numId w:val="11"/>
        </w:numPr>
        <w:spacing w:after="200" w:line="276" w:lineRule="auto"/>
        <w:rPr>
          <w:rFonts w:ascii="Arial" w:hAnsi="Arial" w:cs="Arial"/>
        </w:rPr>
      </w:pPr>
      <w:r w:rsidRPr="00C11462">
        <w:rPr>
          <w:rFonts w:ascii="Arial" w:hAnsi="Arial" w:cs="Arial"/>
        </w:rPr>
        <w:lastRenderedPageBreak/>
        <w:t>Observe and implement University policies and procedures.</w:t>
      </w:r>
    </w:p>
    <w:p w14:paraId="2E70B13A"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344BD284"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5BD7E0A0"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D14FB1" w14:textId="41FF7CD7" w:rsidR="00D0163E" w:rsidRPr="008010BC" w:rsidRDefault="00AA3FB2" w:rsidP="00D0163E">
      <w:pPr>
        <w:pStyle w:val="ListParagraph"/>
        <w:numPr>
          <w:ilvl w:val="0"/>
          <w:numId w:val="4"/>
        </w:numPr>
        <w:spacing w:after="120" w:line="276" w:lineRule="auto"/>
        <w:ind w:left="714" w:hanging="357"/>
        <w:rPr>
          <w:rFonts w:ascii="Arial" w:hAnsi="Arial" w:cs="Arial"/>
        </w:rPr>
      </w:pPr>
      <w:r>
        <w:rPr>
          <w:rFonts w:ascii="Arial" w:hAnsi="Arial" w:cs="Arial"/>
        </w:rPr>
        <w:t>Masters degree in Cognitive Behavourial Psychotherapy</w:t>
      </w:r>
    </w:p>
    <w:p w14:paraId="0FEAEC8E" w14:textId="77777777" w:rsidR="00D0163E" w:rsidRPr="00C11462" w:rsidRDefault="006C6876" w:rsidP="00D0163E">
      <w:pPr>
        <w:pStyle w:val="ListParagraph"/>
        <w:numPr>
          <w:ilvl w:val="0"/>
          <w:numId w:val="4"/>
        </w:numPr>
        <w:spacing w:after="120" w:line="276" w:lineRule="auto"/>
        <w:ind w:left="714" w:hanging="357"/>
        <w:rPr>
          <w:rStyle w:val="Emphasis"/>
          <w:rFonts w:ascii="Arial" w:hAnsi="Arial" w:cs="Arial"/>
          <w:i w:val="0"/>
          <w:iCs w:val="0"/>
        </w:rPr>
      </w:pPr>
      <w:r w:rsidRPr="00C11462">
        <w:rPr>
          <w:rStyle w:val="Emphasis"/>
          <w:rFonts w:ascii="Arial" w:hAnsi="Arial" w:cs="Arial"/>
          <w:i w:val="0"/>
          <w:iCs w:val="0"/>
        </w:rPr>
        <w:t>Senior F</w:t>
      </w:r>
      <w:r w:rsidR="00D0163E" w:rsidRPr="00C11462">
        <w:rPr>
          <w:rStyle w:val="Emphasis"/>
          <w:rFonts w:ascii="Arial" w:hAnsi="Arial" w:cs="Arial"/>
          <w:i w:val="0"/>
          <w:iCs w:val="0"/>
        </w:rPr>
        <w:t>ellowship of the Advanced HE (HEA) or willingness to work towards (within 18 months)</w:t>
      </w:r>
    </w:p>
    <w:p w14:paraId="4281C05A" w14:textId="77777777" w:rsidR="006C6876" w:rsidRPr="00C11462" w:rsidRDefault="006C6876" w:rsidP="002C4828">
      <w:pPr>
        <w:pStyle w:val="ListParagraph"/>
        <w:numPr>
          <w:ilvl w:val="0"/>
          <w:numId w:val="4"/>
        </w:numPr>
        <w:spacing w:after="120" w:line="276" w:lineRule="auto"/>
        <w:ind w:left="714" w:hanging="357"/>
        <w:rPr>
          <w:rStyle w:val="Emphasis"/>
          <w:rFonts w:ascii="Arial" w:hAnsi="Arial" w:cs="Arial"/>
          <w:i w:val="0"/>
          <w:iCs w:val="0"/>
        </w:rPr>
      </w:pPr>
      <w:r w:rsidRPr="00C11462">
        <w:rPr>
          <w:rStyle w:val="Emphasis"/>
          <w:rFonts w:ascii="Arial" w:hAnsi="Arial" w:cs="Arial"/>
          <w:i w:val="0"/>
          <w:iCs w:val="0"/>
        </w:rPr>
        <w:t xml:space="preserve">PhD </w:t>
      </w:r>
      <w:r w:rsidR="00D0163E" w:rsidRPr="00C11462">
        <w:rPr>
          <w:rStyle w:val="Emphasis"/>
          <w:rFonts w:ascii="Arial" w:hAnsi="Arial" w:cs="Arial"/>
          <w:i w:val="0"/>
          <w:iCs w:val="0"/>
        </w:rPr>
        <w:t xml:space="preserve">or equivalence accepted in a relevant subject area, for example by publication or through appropriate professional achievement </w:t>
      </w:r>
    </w:p>
    <w:p w14:paraId="06BD2274" w14:textId="6F39F673" w:rsidR="00D0163E" w:rsidRDefault="00AA3FB2" w:rsidP="002C4828">
      <w:pPr>
        <w:pStyle w:val="ListParagraph"/>
        <w:numPr>
          <w:ilvl w:val="0"/>
          <w:numId w:val="4"/>
        </w:numPr>
        <w:spacing w:after="120" w:line="276" w:lineRule="auto"/>
        <w:ind w:left="714" w:hanging="357"/>
        <w:rPr>
          <w:rFonts w:ascii="Arial" w:hAnsi="Arial" w:cs="Arial"/>
        </w:rPr>
      </w:pPr>
      <w:r>
        <w:rPr>
          <w:rFonts w:ascii="Arial" w:hAnsi="Arial" w:cs="Arial"/>
        </w:rPr>
        <w:t>Accredited by the BABCP</w:t>
      </w:r>
    </w:p>
    <w:p w14:paraId="20DF62E1" w14:textId="77777777" w:rsidR="006C6876" w:rsidRPr="006C6876"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Postgraduate Certificate in Teaching and Learning in Higher Education or equivalent qualification</w:t>
      </w:r>
    </w:p>
    <w:p w14:paraId="34E1280F"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1B8E7E3E" w14:textId="55287E03" w:rsidR="00AA3FB2" w:rsidRPr="00C11462" w:rsidRDefault="00AA3FB2"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Experience of delivering Cognitive Behavioural Psychotherapy</w:t>
      </w:r>
    </w:p>
    <w:p w14:paraId="404A9737" w14:textId="1DB09D47" w:rsidR="006C6876" w:rsidRPr="00C11462" w:rsidRDefault="006C6876"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A minimum of 2 years’ experience of delivering effective learning, teaching and assessment in Higher Education to undergraduate and postgraduate students</w:t>
      </w:r>
    </w:p>
    <w:p w14:paraId="0897FBF7" w14:textId="77777777" w:rsidR="006C6876" w:rsidRPr="00C11462" w:rsidRDefault="006C6876"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Demonstrable experience of successful curriculum development</w:t>
      </w:r>
    </w:p>
    <w:p w14:paraId="49A9E42F" w14:textId="77777777" w:rsidR="006C6876" w:rsidRPr="00C11462" w:rsidRDefault="006C6876"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C11462" w:rsidRDefault="006C6876"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Significant experience of excellent teaching identified by peer review</w:t>
      </w:r>
    </w:p>
    <w:p w14:paraId="444D4270" w14:textId="77777777" w:rsidR="006C6876" w:rsidRPr="00C11462" w:rsidRDefault="006C6876" w:rsidP="006C6876">
      <w:pPr>
        <w:numPr>
          <w:ilvl w:val="0"/>
          <w:numId w:val="4"/>
        </w:numPr>
        <w:spacing w:after="200" w:line="276" w:lineRule="auto"/>
        <w:contextualSpacing/>
        <w:rPr>
          <w:rFonts w:ascii="Arial" w:eastAsia="Verdana" w:hAnsi="Arial" w:cs="Arial"/>
          <w:color w:val="000000"/>
        </w:rPr>
      </w:pPr>
      <w:r w:rsidRPr="00C11462">
        <w:rPr>
          <w:rFonts w:ascii="Arial" w:eastAsia="Verdana" w:hAnsi="Arial" w:cs="Arial"/>
          <w:color w:val="000000"/>
        </w:rPr>
        <w:t>Experience of quality assurance and validation of HE modules/ programmes</w:t>
      </w:r>
    </w:p>
    <w:p w14:paraId="62FAAD29" w14:textId="77777777" w:rsidR="006C6876" w:rsidRPr="00C11462" w:rsidRDefault="006C6876" w:rsidP="006C6876">
      <w:pPr>
        <w:numPr>
          <w:ilvl w:val="0"/>
          <w:numId w:val="4"/>
        </w:numPr>
        <w:spacing w:after="200" w:line="276" w:lineRule="auto"/>
        <w:contextualSpacing/>
        <w:rPr>
          <w:rStyle w:val="Emphasis"/>
          <w:rFonts w:ascii="Arial" w:hAnsi="Arial" w:cs="Arial"/>
          <w:i w:val="0"/>
          <w:iCs w:val="0"/>
        </w:rPr>
      </w:pPr>
      <w:r w:rsidRPr="00C11462">
        <w:rPr>
          <w:rStyle w:val="Emphasis"/>
          <w:rFonts w:ascii="Arial" w:hAnsi="Arial" w:cs="Arial"/>
          <w:i w:val="0"/>
          <w:iCs w:val="0"/>
        </w:rPr>
        <w:t>Proven experience of module and programme leadership</w:t>
      </w:r>
    </w:p>
    <w:p w14:paraId="1EF1F199" w14:textId="202E738E" w:rsidR="006C6876" w:rsidRPr="00C11462" w:rsidRDefault="006C6876" w:rsidP="006C6876">
      <w:pPr>
        <w:numPr>
          <w:ilvl w:val="0"/>
          <w:numId w:val="4"/>
        </w:numPr>
        <w:spacing w:after="200" w:line="276" w:lineRule="auto"/>
        <w:contextualSpacing/>
        <w:rPr>
          <w:rFonts w:ascii="Arial" w:eastAsia="Verdana" w:hAnsi="Arial" w:cs="Arial"/>
          <w:color w:val="000000"/>
        </w:rPr>
      </w:pPr>
      <w:r w:rsidRPr="006C6876">
        <w:rPr>
          <w:rFonts w:ascii="Arial" w:eastAsia="Verdana" w:hAnsi="Arial" w:cs="Arial"/>
          <w:color w:val="000000"/>
        </w:rPr>
        <w:t>Experience of supervising undergraduate projects and postgraduate research students, providing training and some teaching as appropriate</w:t>
      </w:r>
    </w:p>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B27960" w:rsidRDefault="006C6876" w:rsidP="006C6876">
      <w:pPr>
        <w:pStyle w:val="ListParagraph"/>
        <w:numPr>
          <w:ilvl w:val="0"/>
          <w:numId w:val="4"/>
        </w:numPr>
        <w:spacing w:after="200" w:line="276" w:lineRule="auto"/>
        <w:rPr>
          <w:rFonts w:ascii="Arial" w:eastAsia="Verdana" w:hAnsi="Arial" w:cs="Arial"/>
          <w:color w:val="000000"/>
        </w:rPr>
      </w:pPr>
      <w:r w:rsidRPr="00B27960">
        <w:rPr>
          <w:rFonts w:ascii="Arial" w:eastAsia="Verdana" w:hAnsi="Arial" w:cs="Arial"/>
          <w:color w:val="000000"/>
        </w:rPr>
        <w:t>Experience and achievement in the academic discipline, reflected in growing and consistent national reputation</w:t>
      </w:r>
    </w:p>
    <w:p w14:paraId="7DC20736" w14:textId="77777777" w:rsidR="006C6876" w:rsidRPr="00C11462" w:rsidRDefault="006C6876" w:rsidP="006C6876">
      <w:pPr>
        <w:pStyle w:val="ListParagraph"/>
        <w:numPr>
          <w:ilvl w:val="0"/>
          <w:numId w:val="4"/>
        </w:numPr>
        <w:spacing w:after="200" w:line="276" w:lineRule="auto"/>
        <w:rPr>
          <w:rStyle w:val="Emphasis"/>
          <w:rFonts w:ascii="Arial" w:hAnsi="Arial" w:cs="Arial"/>
          <w:i w:val="0"/>
          <w:iCs w:val="0"/>
        </w:rPr>
      </w:pPr>
      <w:r w:rsidRPr="00C11462">
        <w:rPr>
          <w:rStyle w:val="Emphasis"/>
          <w:rFonts w:ascii="Arial" w:hAnsi="Arial" w:cs="Arial"/>
          <w:i w:val="0"/>
          <w:iCs w:val="0"/>
        </w:rPr>
        <w:t>Evidence of publishing in high quality (“REF able”) journals or other outputs in research or practice</w:t>
      </w:r>
    </w:p>
    <w:p w14:paraId="48E4A27C" w14:textId="2D9792B0" w:rsidR="00521F87" w:rsidRPr="00C11462" w:rsidRDefault="006C6876" w:rsidP="00C11462">
      <w:pPr>
        <w:pStyle w:val="ListParagraph"/>
        <w:numPr>
          <w:ilvl w:val="0"/>
          <w:numId w:val="4"/>
        </w:numPr>
        <w:spacing w:after="200" w:line="300" w:lineRule="auto"/>
        <w:rPr>
          <w:rFonts w:ascii="Arial" w:hAnsi="Arial" w:cs="Arial"/>
          <w:color w:val="000000"/>
        </w:rPr>
      </w:pPr>
      <w:r w:rsidRPr="00B27960">
        <w:rPr>
          <w:rFonts w:ascii="Arial" w:hAnsi="Arial" w:cs="Arial"/>
          <w:color w:val="000000"/>
        </w:rPr>
        <w:t>Experience and demonstrable knowledge / expertise in research methodologies appropriate to the academic discipline</w:t>
      </w:r>
    </w:p>
    <w:p w14:paraId="063A4452"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045BA608" w14:textId="77777777" w:rsidR="006C6876" w:rsidRPr="00C11462" w:rsidRDefault="006C6876" w:rsidP="00C11462">
      <w:pPr>
        <w:pStyle w:val="ListParagraph"/>
        <w:numPr>
          <w:ilvl w:val="0"/>
          <w:numId w:val="14"/>
        </w:numPr>
        <w:rPr>
          <w:rStyle w:val="Emphasis"/>
          <w:rFonts w:ascii="Arial" w:hAnsi="Arial" w:cs="Arial"/>
          <w:i w:val="0"/>
          <w:iCs w:val="0"/>
        </w:rPr>
      </w:pPr>
      <w:r w:rsidRPr="00C11462">
        <w:rPr>
          <w:rStyle w:val="Emphasis"/>
          <w:rFonts w:ascii="Arial" w:hAnsi="Arial" w:cs="Arial"/>
          <w:i w:val="0"/>
          <w:iCs w:val="0"/>
        </w:rPr>
        <w:t>An appropriate level of digital capability and aptitude with practical experience of applications which enhance student learning</w:t>
      </w:r>
    </w:p>
    <w:p w14:paraId="4AFD22C6" w14:textId="77777777" w:rsidR="006C6876" w:rsidRPr="00C11462" w:rsidRDefault="006C6876" w:rsidP="00C11462">
      <w:pPr>
        <w:pStyle w:val="ListParagraph"/>
        <w:numPr>
          <w:ilvl w:val="0"/>
          <w:numId w:val="14"/>
        </w:numPr>
        <w:rPr>
          <w:rStyle w:val="Emphasis"/>
          <w:rFonts w:ascii="Arial" w:hAnsi="Arial" w:cs="Arial"/>
          <w:i w:val="0"/>
          <w:iCs w:val="0"/>
        </w:rPr>
      </w:pPr>
      <w:r w:rsidRPr="00C11462">
        <w:rPr>
          <w:rStyle w:val="Emphasis"/>
          <w:rFonts w:ascii="Arial" w:hAnsi="Arial"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C11462" w:rsidRDefault="006C6876" w:rsidP="00C11462">
      <w:pPr>
        <w:pStyle w:val="ListParagraph"/>
        <w:numPr>
          <w:ilvl w:val="0"/>
          <w:numId w:val="14"/>
        </w:numPr>
        <w:rPr>
          <w:rStyle w:val="Emphasis"/>
          <w:rFonts w:ascii="Arial" w:hAnsi="Arial" w:cs="Arial"/>
          <w:i w:val="0"/>
          <w:iCs w:val="0"/>
        </w:rPr>
      </w:pPr>
      <w:r w:rsidRPr="00C11462">
        <w:rPr>
          <w:rStyle w:val="Emphasis"/>
          <w:rFonts w:ascii="Arial" w:hAnsi="Arial" w:cs="Arial"/>
          <w:i w:val="0"/>
          <w:iCs w:val="0"/>
        </w:rPr>
        <w:t>Excellent ability to build relationships and collaborate with others, internally and externally</w:t>
      </w:r>
    </w:p>
    <w:p w14:paraId="6AC9D383" w14:textId="77777777" w:rsidR="006C6876" w:rsidRPr="00C11462" w:rsidRDefault="006C6876" w:rsidP="00C11462">
      <w:pPr>
        <w:pStyle w:val="ListParagraph"/>
        <w:numPr>
          <w:ilvl w:val="0"/>
          <w:numId w:val="14"/>
        </w:numPr>
        <w:rPr>
          <w:rStyle w:val="Emphasis"/>
          <w:rFonts w:ascii="Arial" w:hAnsi="Arial" w:cs="Arial"/>
          <w:i w:val="0"/>
          <w:iCs w:val="0"/>
        </w:rPr>
      </w:pPr>
      <w:r w:rsidRPr="00C11462">
        <w:rPr>
          <w:rStyle w:val="Emphasis"/>
          <w:rFonts w:ascii="Arial" w:hAnsi="Arial" w:cs="Arial"/>
          <w:i w:val="0"/>
          <w:iCs w:val="0"/>
        </w:rPr>
        <w:t>A high level ability to think critically and promote innovation and creativity</w:t>
      </w:r>
    </w:p>
    <w:p w14:paraId="5BC43203" w14:textId="77777777" w:rsidR="006C6876" w:rsidRPr="00B27960" w:rsidRDefault="006C6876" w:rsidP="006C6876">
      <w:pPr>
        <w:pStyle w:val="ListParagraph"/>
        <w:numPr>
          <w:ilvl w:val="0"/>
          <w:numId w:val="4"/>
        </w:numPr>
        <w:spacing w:after="120" w:line="300" w:lineRule="auto"/>
        <w:ind w:left="714" w:hanging="357"/>
        <w:rPr>
          <w:rFonts w:ascii="Arial" w:hAnsi="Arial" w:cs="Arial"/>
          <w:color w:val="000000"/>
        </w:rPr>
      </w:pPr>
      <w:r w:rsidRPr="00B27960">
        <w:rPr>
          <w:rFonts w:ascii="Arial" w:eastAsia="Verdana" w:hAnsi="Arial" w:cs="Arial"/>
          <w:color w:val="000000"/>
        </w:rPr>
        <w:t>Ability to devise, advise on and manage research programmes</w:t>
      </w:r>
    </w:p>
    <w:p w14:paraId="10BF8CD0"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lastRenderedPageBreak/>
        <w:t>Demonstrates competences, core behaviours and supplementary behaviours that support and promote the University’s core values</w:t>
      </w:r>
    </w:p>
    <w:p w14:paraId="1F89B45F"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Demonstrates professionalism in learning / teaching and the values of the UK Professional Standards Framework for HE</w:t>
      </w:r>
    </w:p>
    <w:p w14:paraId="00D96BD2" w14:textId="77777777" w:rsidR="006C6876" w:rsidRPr="00B27960" w:rsidRDefault="006C6876" w:rsidP="006C6876">
      <w:pPr>
        <w:pStyle w:val="ListParagraph"/>
        <w:numPr>
          <w:ilvl w:val="0"/>
          <w:numId w:val="4"/>
        </w:numPr>
        <w:spacing w:after="120" w:line="276" w:lineRule="auto"/>
        <w:ind w:left="714" w:hanging="357"/>
        <w:rPr>
          <w:rFonts w:ascii="Arial" w:hAnsi="Arial" w:cs="Arial"/>
          <w:color w:val="000000"/>
        </w:rPr>
      </w:pPr>
      <w:r w:rsidRPr="00B27960">
        <w:rPr>
          <w:rFonts w:ascii="Arial" w:hAnsi="Arial" w:cs="Arial"/>
          <w:color w:val="000000"/>
        </w:rPr>
        <w:t>Committed to continual enhancement and a high quality student experience</w:t>
      </w:r>
    </w:p>
    <w:p w14:paraId="3009F975" w14:textId="77777777" w:rsid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Promotes a high performance culture, fostering continuous improvement and driving quality</w:t>
      </w:r>
    </w:p>
    <w:p w14:paraId="09B3D0C1"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QAA Quality Code and HEFCE’s Operating Model for Quality Assurance</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current higher education environment and its implications for the student learning experience</w:t>
      </w:r>
    </w:p>
    <w:p w14:paraId="36316EBD" w14:textId="77777777" w:rsidR="006C6876" w:rsidRPr="00B27960"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the employability agenda and its relevance to learners and the curriculum</w:t>
      </w:r>
    </w:p>
    <w:p w14:paraId="21721CBB" w14:textId="77777777" w:rsidR="006C6876" w:rsidRPr="006C6876" w:rsidRDefault="006C6876" w:rsidP="006C6876">
      <w:pPr>
        <w:pStyle w:val="ListParagraph"/>
        <w:numPr>
          <w:ilvl w:val="0"/>
          <w:numId w:val="4"/>
        </w:numPr>
        <w:spacing w:before="200" w:after="120" w:line="276" w:lineRule="auto"/>
        <w:ind w:left="714" w:hanging="357"/>
        <w:rPr>
          <w:rFonts w:ascii="Arial" w:hAnsi="Arial" w:cs="Arial"/>
          <w:color w:val="000000"/>
        </w:rPr>
      </w:pPr>
      <w:r w:rsidRPr="00B27960">
        <w:rPr>
          <w:rFonts w:ascii="Arial" w:hAnsi="Arial"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79E28F1A" w14:textId="77777777" w:rsidR="00C11462" w:rsidRDefault="00D0163E" w:rsidP="00C11462">
      <w:pPr>
        <w:pStyle w:val="ListParagraph"/>
        <w:numPr>
          <w:ilvl w:val="0"/>
          <w:numId w:val="4"/>
        </w:numPr>
        <w:spacing w:after="200" w:line="276" w:lineRule="auto"/>
        <w:ind w:left="714" w:hanging="357"/>
        <w:rPr>
          <w:rStyle w:val="Emphasis"/>
          <w:rFonts w:ascii="Arial" w:hAnsi="Arial" w:cs="Arial"/>
          <w:i w:val="0"/>
          <w:iCs w:val="0"/>
        </w:rPr>
      </w:pPr>
      <w:r w:rsidRPr="00C11462">
        <w:rPr>
          <w:rStyle w:val="Emphasis"/>
          <w:rFonts w:ascii="Arial" w:hAnsi="Arial" w:cs="Arial"/>
          <w:i w:val="0"/>
          <w:iCs w:val="0"/>
        </w:rPr>
        <w:t>Able to take a flexible approach to work</w:t>
      </w:r>
    </w:p>
    <w:p w14:paraId="00F64289" w14:textId="77777777" w:rsidR="00C11462" w:rsidRDefault="00D0163E" w:rsidP="00C11462">
      <w:pPr>
        <w:pStyle w:val="ListParagraph"/>
        <w:numPr>
          <w:ilvl w:val="0"/>
          <w:numId w:val="4"/>
        </w:numPr>
        <w:spacing w:after="200" w:line="276" w:lineRule="auto"/>
        <w:ind w:left="714" w:hanging="357"/>
        <w:rPr>
          <w:rStyle w:val="Emphasis"/>
          <w:rFonts w:ascii="Arial" w:hAnsi="Arial" w:cs="Arial"/>
          <w:i w:val="0"/>
          <w:iCs w:val="0"/>
        </w:rPr>
      </w:pPr>
      <w:r w:rsidRPr="00C11462">
        <w:rPr>
          <w:rStyle w:val="Emphasis"/>
          <w:rFonts w:ascii="Arial" w:hAnsi="Arial" w:cs="Arial"/>
          <w:i w:val="0"/>
          <w:iCs w:val="0"/>
        </w:rPr>
        <w:t>Travel between sites and occasionally overseas for research or teaching</w:t>
      </w:r>
    </w:p>
    <w:p w14:paraId="05C7F8CF" w14:textId="77777777" w:rsidR="00C11462" w:rsidRDefault="00D0163E" w:rsidP="00C11462">
      <w:pPr>
        <w:pStyle w:val="ListParagraph"/>
        <w:numPr>
          <w:ilvl w:val="0"/>
          <w:numId w:val="4"/>
        </w:numPr>
        <w:spacing w:after="200" w:line="276" w:lineRule="auto"/>
        <w:ind w:left="714" w:hanging="357"/>
        <w:rPr>
          <w:rStyle w:val="Emphasis"/>
          <w:rFonts w:ascii="Arial" w:hAnsi="Arial" w:cs="Arial"/>
          <w:i w:val="0"/>
          <w:iCs w:val="0"/>
        </w:rPr>
      </w:pPr>
      <w:r w:rsidRPr="00C11462">
        <w:rPr>
          <w:rStyle w:val="Emphasis"/>
          <w:rFonts w:ascii="Arial" w:hAnsi="Arial" w:cs="Arial"/>
          <w:i w:val="0"/>
          <w:iCs w:val="0"/>
        </w:rPr>
        <w:t>Some evening and occasional weekend teaching</w:t>
      </w:r>
    </w:p>
    <w:p w14:paraId="6BF800FC" w14:textId="77777777" w:rsidR="00C11462" w:rsidRDefault="00D0163E" w:rsidP="00C11462">
      <w:pPr>
        <w:pStyle w:val="ListParagraph"/>
        <w:numPr>
          <w:ilvl w:val="0"/>
          <w:numId w:val="4"/>
        </w:numPr>
        <w:spacing w:after="200" w:line="276" w:lineRule="auto"/>
        <w:ind w:left="714" w:hanging="357"/>
        <w:rPr>
          <w:rStyle w:val="Emphasis"/>
          <w:rFonts w:ascii="Arial" w:hAnsi="Arial" w:cs="Arial"/>
          <w:i w:val="0"/>
          <w:iCs w:val="0"/>
        </w:rPr>
      </w:pPr>
      <w:r w:rsidRPr="00C11462">
        <w:rPr>
          <w:rStyle w:val="Emphasis"/>
          <w:rFonts w:ascii="Arial" w:hAnsi="Arial" w:cs="Arial"/>
          <w:i w:val="0"/>
          <w:iCs w:val="0"/>
        </w:rPr>
        <w:t>Attendance at Open Days, Graduation events etc.</w:t>
      </w:r>
    </w:p>
    <w:p w14:paraId="018904E6" w14:textId="31C19EDB" w:rsidR="00D0163E" w:rsidRPr="00C11462" w:rsidRDefault="00D0163E" w:rsidP="00C11462">
      <w:pPr>
        <w:pStyle w:val="ListParagraph"/>
        <w:numPr>
          <w:ilvl w:val="0"/>
          <w:numId w:val="4"/>
        </w:numPr>
        <w:spacing w:after="200" w:line="276" w:lineRule="auto"/>
        <w:ind w:left="714" w:hanging="357"/>
        <w:rPr>
          <w:rStyle w:val="Emphasis"/>
          <w:rFonts w:ascii="Arial" w:hAnsi="Arial" w:cs="Arial"/>
          <w:i w:val="0"/>
          <w:iCs w:val="0"/>
        </w:rPr>
      </w:pPr>
      <w:r w:rsidRPr="00C11462">
        <w:rPr>
          <w:rStyle w:val="Emphasis"/>
          <w:rFonts w:ascii="Arial" w:hAnsi="Arial" w:cs="Arial"/>
          <w:i w:val="0"/>
          <w:iCs w:val="0"/>
        </w:rPr>
        <w:t>A commitment to own professional development</w:t>
      </w:r>
    </w:p>
    <w:p w14:paraId="008D8EC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1AB03A4"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8B79B62" w14:textId="14B5DD24" w:rsidR="00D0163E" w:rsidRPr="008010BC" w:rsidRDefault="00AA3FB2" w:rsidP="00D0163E">
      <w:pPr>
        <w:pStyle w:val="ListParagraph"/>
        <w:numPr>
          <w:ilvl w:val="0"/>
          <w:numId w:val="4"/>
        </w:numPr>
        <w:spacing w:after="120" w:line="276" w:lineRule="auto"/>
        <w:ind w:left="714" w:hanging="357"/>
        <w:rPr>
          <w:rFonts w:ascii="Arial" w:hAnsi="Arial" w:cs="Arial"/>
        </w:rPr>
      </w:pPr>
      <w:r>
        <w:rPr>
          <w:rFonts w:ascii="Arial" w:hAnsi="Arial" w:cs="Arial"/>
        </w:rPr>
        <w:t>Bachelor degree in counselling and psychotherapy</w:t>
      </w:r>
    </w:p>
    <w:p w14:paraId="26D0BFF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3160430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ascii="Arial" w:hAnsi="Arial" w:cs="Arial"/>
        </w:rPr>
      </w:pPr>
      <w:r w:rsidRPr="00727F46">
        <w:rPr>
          <w:rFonts w:ascii="Arial" w:hAnsi="Arial" w:cs="Arial"/>
        </w:rPr>
        <w:t>Track record in gaining support for significant externally funded research and consultancy projects, e.g. with industry, commerce, public bodies</w:t>
      </w:r>
    </w:p>
    <w:p w14:paraId="3F17604A" w14:textId="77777777" w:rsidR="00727F46" w:rsidRPr="00727F46" w:rsidRDefault="00727F46" w:rsidP="00727F46">
      <w:pPr>
        <w:pStyle w:val="ListParagraph"/>
        <w:numPr>
          <w:ilvl w:val="0"/>
          <w:numId w:val="12"/>
        </w:numPr>
        <w:rPr>
          <w:rFonts w:ascii="Arial" w:hAnsi="Arial" w:cs="Arial"/>
        </w:rPr>
      </w:pPr>
      <w:r w:rsidRPr="00727F46">
        <w:rPr>
          <w:rFonts w:ascii="Arial" w:hAnsi="Arial" w:cs="Arial"/>
        </w:rPr>
        <w:t>A growing international reputation in the academic discipline</w:t>
      </w:r>
    </w:p>
    <w:p w14:paraId="7ED5DB35"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4788C5" w14:textId="1E308822" w:rsidR="00727F46" w:rsidRDefault="00727F46" w:rsidP="00727F46">
      <w:pPr>
        <w:pStyle w:val="ListParagraph"/>
        <w:numPr>
          <w:ilvl w:val="0"/>
          <w:numId w:val="13"/>
        </w:numPr>
        <w:rPr>
          <w:rFonts w:ascii="Arial" w:hAnsi="Arial" w:cs="Arial"/>
        </w:rPr>
      </w:pPr>
      <w:r w:rsidRPr="00727F46">
        <w:rPr>
          <w:rFonts w:ascii="Arial" w:hAnsi="Arial" w:cs="Arial"/>
        </w:rPr>
        <w:t>Developing skills in providing leadership to small research teams</w:t>
      </w:r>
    </w:p>
    <w:p w14:paraId="46E33686" w14:textId="77777777" w:rsidR="00A162B7" w:rsidRPr="00727F46" w:rsidRDefault="00A162B7" w:rsidP="00A162B7">
      <w:pPr>
        <w:pStyle w:val="ListParagraph"/>
        <w:rPr>
          <w:rFonts w:ascii="Arial" w:hAnsi="Arial" w:cs="Arial"/>
        </w:rPr>
      </w:pPr>
    </w:p>
    <w:p w14:paraId="6667262D" w14:textId="1BF004B0" w:rsidR="00A162B7" w:rsidRPr="003F1E14" w:rsidRDefault="00C54A45" w:rsidP="003F1E14">
      <w:pPr>
        <w:pStyle w:val="Heading1"/>
        <w:rPr>
          <w:rFonts w:ascii="Arial" w:hAnsi="Arial" w:cs="Arial"/>
          <w:b/>
          <w:color w:val="auto"/>
        </w:rPr>
      </w:pPr>
      <w:r w:rsidRPr="008010BC">
        <w:rPr>
          <w:rFonts w:ascii="Arial" w:hAnsi="Arial" w:cs="Arial"/>
          <w:b/>
          <w:color w:val="auto"/>
        </w:rPr>
        <w:t>Benefits</w:t>
      </w:r>
    </w:p>
    <w:p w14:paraId="6007965D" w14:textId="77777777" w:rsidR="00A162B7" w:rsidRDefault="00A162B7" w:rsidP="00A162B7">
      <w:pPr>
        <w:rPr>
          <w:rFonts w:ascii="Arial" w:hAnsi="Arial" w:cs="Arial"/>
        </w:rPr>
      </w:pPr>
      <w:bookmarkStart w:id="0" w:name="_Hlk48891311"/>
      <w:r>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729538EA" w14:textId="61F0931A" w:rsidR="00D0163E" w:rsidRPr="008010BC" w:rsidRDefault="00A162B7" w:rsidP="003F1E14">
      <w:pPr>
        <w:rPr>
          <w:rFonts w:ascii="Arial" w:hAnsi="Arial" w:cs="Arial"/>
        </w:rPr>
      </w:pPr>
      <w:r>
        <w:rPr>
          <w:rFonts w:ascii="Arial" w:hAnsi="Arial" w:cs="Arial"/>
        </w:rPr>
        <w:t xml:space="preserve">For more information on the benefits of working at the University of Derby go to </w:t>
      </w:r>
      <w:hyperlink r:id="rId9" w:history="1">
        <w:r w:rsidRPr="00A162B7">
          <w:rPr>
            <w:rStyle w:val="Hyperlink"/>
            <w:rFonts w:ascii="Arial" w:hAnsi="Arial" w:cs="Arial"/>
            <w:color w:val="auto"/>
          </w:rPr>
          <w:t>the Benefit pages of our website.</w:t>
        </w:r>
      </w:hyperlink>
      <w:bookmarkEnd w:id="0"/>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99E8" w14:textId="77777777" w:rsidR="00A162B7" w:rsidRDefault="00A162B7" w:rsidP="00A162B7">
      <w:pPr>
        <w:spacing w:after="0" w:line="240" w:lineRule="auto"/>
      </w:pPr>
      <w:r>
        <w:separator/>
      </w:r>
    </w:p>
  </w:endnote>
  <w:endnote w:type="continuationSeparator" w:id="0">
    <w:p w14:paraId="36F791D7" w14:textId="77777777" w:rsidR="00A162B7" w:rsidRDefault="00A162B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C0C1" w14:textId="77777777" w:rsidR="003F1E14" w:rsidRDefault="003F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Gw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C/MopkGwMAADYGAAAOAAAAAAAAAAAA&#10;AAAAAC4CAABkcnMvZTJvRG9jLnhtbFBLAQItABQABgAIAAAAIQBgEcYm3gAAAAsBAAAPAAAAAAAA&#10;AAAAAAAAAHUFAABkcnMvZG93bnJldi54bWxQSwUGAAAAAAQABADzAAAAgAY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0979" w14:textId="77777777" w:rsidR="003F1E14" w:rsidRDefault="003F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2B07" w14:textId="77777777" w:rsidR="00A162B7" w:rsidRDefault="00A162B7" w:rsidP="00A162B7">
      <w:pPr>
        <w:spacing w:after="0" w:line="240" w:lineRule="auto"/>
      </w:pPr>
      <w:r>
        <w:separator/>
      </w:r>
    </w:p>
  </w:footnote>
  <w:footnote w:type="continuationSeparator" w:id="0">
    <w:p w14:paraId="787D3C69" w14:textId="77777777" w:rsidR="00A162B7" w:rsidRDefault="00A162B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6809" w14:textId="77777777" w:rsidR="003F1E14" w:rsidRDefault="003F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DFF7" w14:textId="77777777" w:rsidR="003F1E14" w:rsidRDefault="003F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2644" w14:textId="77777777" w:rsidR="003F1E14" w:rsidRDefault="003F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E27F4"/>
    <w:multiLevelType w:val="hybridMultilevel"/>
    <w:tmpl w:val="D91A7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2"/>
  </w:num>
  <w:num w:numId="6">
    <w:abstractNumId w:val="12"/>
  </w:num>
  <w:num w:numId="7">
    <w:abstractNumId w:val="11"/>
  </w:num>
  <w:num w:numId="8">
    <w:abstractNumId w:val="4"/>
  </w:num>
  <w:num w:numId="9">
    <w:abstractNumId w:val="3"/>
  </w:num>
  <w:num w:numId="10">
    <w:abstractNumId w:val="10"/>
  </w:num>
  <w:num w:numId="11">
    <w:abstractNumId w:val="1"/>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86FB3"/>
    <w:rsid w:val="001C6ED3"/>
    <w:rsid w:val="00296476"/>
    <w:rsid w:val="00313954"/>
    <w:rsid w:val="0033481E"/>
    <w:rsid w:val="003837A2"/>
    <w:rsid w:val="003F1E14"/>
    <w:rsid w:val="00401625"/>
    <w:rsid w:val="00521F87"/>
    <w:rsid w:val="006C6876"/>
    <w:rsid w:val="00727F46"/>
    <w:rsid w:val="007D6461"/>
    <w:rsid w:val="008010BC"/>
    <w:rsid w:val="00967A01"/>
    <w:rsid w:val="00A01AC4"/>
    <w:rsid w:val="00A04C3F"/>
    <w:rsid w:val="00A162B7"/>
    <w:rsid w:val="00AA3FB2"/>
    <w:rsid w:val="00B057A4"/>
    <w:rsid w:val="00BE54DD"/>
    <w:rsid w:val="00C11462"/>
    <w:rsid w:val="00C54A45"/>
    <w:rsid w:val="00D0163E"/>
    <w:rsid w:val="00D23800"/>
    <w:rsid w:val="00D537F5"/>
    <w:rsid w:val="00DF4B74"/>
    <w:rsid w:val="00F267C5"/>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 w:type="paragraph" w:styleId="NormalWeb">
    <w:name w:val="Normal (Web)"/>
    <w:basedOn w:val="Normal"/>
    <w:uiPriority w:val="99"/>
    <w:unhideWhenUsed/>
    <w:rsid w:val="007D64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 w:id="16672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4D5-F5F1-4CCB-AD28-2BDF5A99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4</cp:revision>
  <dcterms:created xsi:type="dcterms:W3CDTF">2021-10-01T14:05:00Z</dcterms:created>
  <dcterms:modified xsi:type="dcterms:W3CDTF">2021-10-01T14:34:00Z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