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CEC17" w14:textId="320E646C" w:rsidR="001749EF" w:rsidRPr="008010BC" w:rsidRDefault="309DB43B" w:rsidP="309DB4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E391A7" wp14:editId="3D616C1A">
            <wp:simplePos x="0" y="0"/>
            <wp:positionH relativeFrom="column">
              <wp:posOffset>4286250</wp:posOffset>
            </wp:positionH>
            <wp:positionV relativeFrom="page">
              <wp:posOffset>495300</wp:posOffset>
            </wp:positionV>
            <wp:extent cx="1976120" cy="546100"/>
            <wp:effectExtent l="0" t="0" r="5080" b="6350"/>
            <wp:wrapSquare wrapText="bothSides"/>
            <wp:docPr id="815641659" name="Picture 1" title="University of Derb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7FDB0613" w14:textId="35B98FF2" w:rsidR="00BC291E" w:rsidRDefault="003837A2" w:rsidP="00615562">
      <w:pPr>
        <w:pStyle w:val="Heading2"/>
        <w:rPr>
          <w:rFonts w:cs="Arial"/>
          <w:b w:val="0"/>
        </w:rPr>
      </w:pPr>
      <w:r w:rsidRPr="008010BC">
        <w:rPr>
          <w:rFonts w:cs="Arial"/>
        </w:rPr>
        <w:t>Job Title</w:t>
      </w:r>
    </w:p>
    <w:p w14:paraId="2AD41793" w14:textId="2471A0B6" w:rsidR="00615562" w:rsidRPr="00615562" w:rsidRDefault="00615562" w:rsidP="00615562">
      <w:pPr>
        <w:rPr>
          <w:rFonts w:cs="Arial"/>
        </w:rPr>
      </w:pPr>
      <w:r w:rsidRPr="00615562">
        <w:rPr>
          <w:rFonts w:cs="Arial"/>
        </w:rPr>
        <w:t>Recruitment Assistant</w:t>
      </w:r>
    </w:p>
    <w:p w14:paraId="1084FCD8" w14:textId="362F30D2" w:rsidR="003837A2" w:rsidRPr="008010BC" w:rsidRDefault="00A41B9B" w:rsidP="003837A2">
      <w:pPr>
        <w:pStyle w:val="Heading2"/>
        <w:rPr>
          <w:rFonts w:cs="Arial"/>
          <w:b w:val="0"/>
        </w:rPr>
      </w:pPr>
      <w:r>
        <w:rPr>
          <w:rFonts w:cs="Arial"/>
        </w:rPr>
        <w:t>Department</w:t>
      </w:r>
      <w:r w:rsidR="003837A2" w:rsidRPr="008010BC">
        <w:rPr>
          <w:rFonts w:cs="Arial"/>
        </w:rPr>
        <w:t xml:space="preserve"> </w:t>
      </w:r>
    </w:p>
    <w:p w14:paraId="58E49A59" w14:textId="76FCC6CF" w:rsidR="00BC291E" w:rsidRPr="00615562" w:rsidRDefault="00615562" w:rsidP="00BC291E">
      <w:pPr>
        <w:rPr>
          <w:rStyle w:val="Emphasis"/>
          <w:rFonts w:cs="Arial"/>
          <w:i w:val="0"/>
          <w:iCs w:val="0"/>
        </w:rPr>
      </w:pPr>
      <w:r w:rsidRPr="00615562">
        <w:rPr>
          <w:rStyle w:val="Emphasis"/>
          <w:rFonts w:cs="Arial"/>
          <w:i w:val="0"/>
          <w:iCs w:val="0"/>
        </w:rPr>
        <w:t>Human Resources</w:t>
      </w:r>
    </w:p>
    <w:p w14:paraId="550224CB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Location</w:t>
      </w:r>
    </w:p>
    <w:p w14:paraId="4E4A5F21" w14:textId="440D3DD4" w:rsidR="00BC291E" w:rsidRPr="00615562" w:rsidRDefault="00615562" w:rsidP="00BC291E">
      <w:pPr>
        <w:rPr>
          <w:rStyle w:val="Emphasis"/>
          <w:rFonts w:cs="Arial"/>
          <w:i w:val="0"/>
          <w:iCs w:val="0"/>
        </w:rPr>
      </w:pPr>
      <w:r w:rsidRPr="00615562">
        <w:rPr>
          <w:rStyle w:val="Emphasis"/>
          <w:rFonts w:cs="Arial"/>
          <w:i w:val="0"/>
          <w:iCs w:val="0"/>
        </w:rPr>
        <w:t>Kedleston Road</w:t>
      </w:r>
      <w:r w:rsidR="00122E82">
        <w:rPr>
          <w:rStyle w:val="Emphasis"/>
          <w:rFonts w:cs="Arial"/>
          <w:i w:val="0"/>
          <w:iCs w:val="0"/>
        </w:rPr>
        <w:t>,</w:t>
      </w:r>
      <w:r w:rsidRPr="00615562">
        <w:rPr>
          <w:rStyle w:val="Emphasis"/>
          <w:rFonts w:cs="Arial"/>
          <w:i w:val="0"/>
          <w:iCs w:val="0"/>
        </w:rPr>
        <w:t xml:space="preserve"> Derby</w:t>
      </w:r>
    </w:p>
    <w:p w14:paraId="16305799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Job Reference Number</w:t>
      </w:r>
    </w:p>
    <w:p w14:paraId="579D3D8E" w14:textId="3431A33D" w:rsidR="003837A2" w:rsidRPr="0074752D" w:rsidRDefault="0074752D" w:rsidP="003837A2">
      <w:pPr>
        <w:rPr>
          <w:rStyle w:val="Emphasis"/>
          <w:rFonts w:cs="Arial"/>
          <w:i w:val="0"/>
        </w:rPr>
      </w:pPr>
      <w:r w:rsidRPr="0074752D">
        <w:rPr>
          <w:rStyle w:val="Emphasis"/>
          <w:rFonts w:cs="Arial"/>
          <w:i w:val="0"/>
        </w:rPr>
        <w:t>0481-21</w:t>
      </w:r>
    </w:p>
    <w:p w14:paraId="464F5A89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Salary</w:t>
      </w:r>
    </w:p>
    <w:p w14:paraId="6D510D76" w14:textId="44D56DAA" w:rsidR="00BC291E" w:rsidRPr="0074752D" w:rsidRDefault="0074752D" w:rsidP="00BC291E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£20,550 to</w:t>
      </w:r>
      <w:r w:rsidR="00D16D8D">
        <w:rPr>
          <w:rStyle w:val="Emphasis"/>
          <w:rFonts w:cs="Arial"/>
          <w:i w:val="0"/>
        </w:rPr>
        <w:t xml:space="preserve"> £22,200</w:t>
      </w:r>
      <w:r w:rsidR="00615562" w:rsidRPr="0074752D">
        <w:rPr>
          <w:rStyle w:val="Emphasis"/>
          <w:rFonts w:cs="Arial"/>
          <w:i w:val="0"/>
        </w:rPr>
        <w:t xml:space="preserve"> per annum</w:t>
      </w:r>
    </w:p>
    <w:p w14:paraId="597E63F2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Reports To</w:t>
      </w:r>
    </w:p>
    <w:p w14:paraId="60CD3352" w14:textId="6F5968ED" w:rsidR="00BC291E" w:rsidRPr="0074752D" w:rsidRDefault="00615562" w:rsidP="00BC291E">
      <w:pPr>
        <w:rPr>
          <w:rStyle w:val="Emphasis"/>
          <w:rFonts w:cs="Arial"/>
          <w:i w:val="0"/>
        </w:rPr>
      </w:pPr>
      <w:r w:rsidRPr="0074752D">
        <w:rPr>
          <w:rStyle w:val="Emphasis"/>
          <w:rFonts w:cs="Arial"/>
          <w:i w:val="0"/>
        </w:rPr>
        <w:t>Recruitment Team Leader</w:t>
      </w:r>
    </w:p>
    <w:p w14:paraId="3B36CD05" w14:textId="32428BB5" w:rsidR="006848E2" w:rsidRDefault="00362DE8" w:rsidP="006848E2">
      <w:pPr>
        <w:pStyle w:val="Heading2"/>
        <w:rPr>
          <w:rStyle w:val="Emphasis"/>
          <w:rFonts w:cs="Arial"/>
          <w:b w:val="0"/>
          <w:i w:val="0"/>
        </w:rPr>
      </w:pPr>
      <w:r>
        <w:rPr>
          <w:rStyle w:val="Emphasis"/>
          <w:rFonts w:cs="Arial"/>
          <w:i w:val="0"/>
        </w:rPr>
        <w:t>Line Management Responsibility</w:t>
      </w:r>
    </w:p>
    <w:p w14:paraId="406418CD" w14:textId="4E65EB85" w:rsidR="00BE54DD" w:rsidRPr="0074752D" w:rsidRDefault="00615562" w:rsidP="003837A2">
      <w:pPr>
        <w:rPr>
          <w:rFonts w:cs="Arial"/>
          <w:i/>
          <w:iCs/>
        </w:rPr>
      </w:pPr>
      <w:r w:rsidRPr="0074752D">
        <w:rPr>
          <w:rStyle w:val="Emphasis"/>
          <w:rFonts w:cs="Arial"/>
          <w:i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132518DD" w:rsidR="003837A2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Role Summary</w:t>
      </w:r>
    </w:p>
    <w:p w14:paraId="2F0EBC96" w14:textId="043328CE" w:rsidR="008B14F5" w:rsidRPr="00B41CA6" w:rsidRDefault="008B14F5" w:rsidP="0074752D">
      <w:pPr>
        <w:rPr>
          <w:lang w:val="en-US"/>
        </w:rPr>
      </w:pPr>
      <w:r>
        <w:rPr>
          <w:lang w:val="en-US"/>
        </w:rPr>
        <w:t>Recruitment Assistant</w:t>
      </w:r>
      <w:r w:rsidR="006973AF">
        <w:rPr>
          <w:lang w:val="en-US"/>
        </w:rPr>
        <w:t>s</w:t>
      </w:r>
      <w:r>
        <w:rPr>
          <w:lang w:val="en-US"/>
        </w:rPr>
        <w:t xml:space="preserve"> </w:t>
      </w:r>
      <w:r w:rsidR="006973AF">
        <w:rPr>
          <w:lang w:val="en-US"/>
        </w:rPr>
        <w:t>are</w:t>
      </w:r>
      <w:r>
        <w:rPr>
          <w:lang w:val="en-US"/>
        </w:rPr>
        <w:t xml:space="preserve"> at the </w:t>
      </w:r>
      <w:r w:rsidRPr="00B41CA6">
        <w:rPr>
          <w:lang w:val="en-US"/>
        </w:rPr>
        <w:t xml:space="preserve">forefront of our HR </w:t>
      </w:r>
      <w:r>
        <w:rPr>
          <w:lang w:val="en-US"/>
        </w:rPr>
        <w:t xml:space="preserve">Operations </w:t>
      </w:r>
      <w:r w:rsidRPr="00B41CA6">
        <w:rPr>
          <w:lang w:val="en-US"/>
        </w:rPr>
        <w:t xml:space="preserve">service, providing </w:t>
      </w:r>
      <w:r>
        <w:rPr>
          <w:lang w:val="en-US"/>
        </w:rPr>
        <w:t xml:space="preserve">a highly professional </w:t>
      </w:r>
      <w:r w:rsidRPr="00B41CA6">
        <w:rPr>
          <w:lang w:val="en-US"/>
        </w:rPr>
        <w:t>HR</w:t>
      </w:r>
      <w:r>
        <w:rPr>
          <w:lang w:val="en-US"/>
        </w:rPr>
        <w:t xml:space="preserve"> Recruitment</w:t>
      </w:r>
      <w:r w:rsidRPr="00B41CA6">
        <w:rPr>
          <w:lang w:val="en-US"/>
        </w:rPr>
        <w:t xml:space="preserve"> service to the </w:t>
      </w:r>
      <w:r w:rsidR="006973AF">
        <w:rPr>
          <w:lang w:val="en-US"/>
        </w:rPr>
        <w:t>o</w:t>
      </w:r>
      <w:r w:rsidR="006973AF" w:rsidRPr="00B41CA6">
        <w:rPr>
          <w:lang w:val="en-US"/>
        </w:rPr>
        <w:t>rgani</w:t>
      </w:r>
      <w:r w:rsidR="006973AF">
        <w:rPr>
          <w:lang w:val="en-US"/>
        </w:rPr>
        <w:t>s</w:t>
      </w:r>
      <w:r w:rsidR="006973AF" w:rsidRPr="00B41CA6">
        <w:rPr>
          <w:lang w:val="en-US"/>
        </w:rPr>
        <w:t>ation</w:t>
      </w:r>
      <w:r w:rsidRPr="00B41CA6">
        <w:rPr>
          <w:lang w:val="en-US"/>
        </w:rPr>
        <w:t xml:space="preserve">.  </w:t>
      </w:r>
    </w:p>
    <w:p w14:paraId="63659251" w14:textId="21569BC6" w:rsidR="008B14F5" w:rsidRDefault="008B14F5" w:rsidP="0074752D">
      <w:r w:rsidRPr="00B41CA6">
        <w:t xml:space="preserve">The role </w:t>
      </w:r>
      <w:r w:rsidR="006973AF">
        <w:t>involves</w:t>
      </w:r>
      <w:r w:rsidRPr="00B41CA6">
        <w:t xml:space="preserve"> frequent interaction with both internal and external customers</w:t>
      </w:r>
      <w:r w:rsidR="006973AF">
        <w:t xml:space="preserve"> through the delivery of first-class customer</w:t>
      </w:r>
      <w:r w:rsidRPr="00B41CA6">
        <w:t xml:space="preserve"> </w:t>
      </w:r>
      <w:r w:rsidR="006973AF">
        <w:t xml:space="preserve">engagement. </w:t>
      </w:r>
      <w:r w:rsidRPr="00B41CA6">
        <w:t xml:space="preserve"> </w:t>
      </w:r>
    </w:p>
    <w:p w14:paraId="6BD47135" w14:textId="77777777" w:rsidR="00EC1016" w:rsidRDefault="006973AF" w:rsidP="0074752D">
      <w:r>
        <w:t>Recruitment Ass</w:t>
      </w:r>
      <w:r w:rsidR="00EC1016">
        <w:t xml:space="preserve">istants are </w:t>
      </w:r>
      <w:r w:rsidR="008B14F5" w:rsidRPr="00B41CA6">
        <w:t xml:space="preserve">proactive and use initiative to resolve problems and queries relevant </w:t>
      </w:r>
      <w:r w:rsidR="00EC1016">
        <w:t xml:space="preserve">to the role and department. Over time, Recruitment Assistants </w:t>
      </w:r>
      <w:r w:rsidR="008B14F5">
        <w:t>become subject matter expert</w:t>
      </w:r>
      <w:r w:rsidR="00EC1016">
        <w:t>s</w:t>
      </w:r>
      <w:r w:rsidR="008B14F5">
        <w:t xml:space="preserve"> in </w:t>
      </w:r>
      <w:r w:rsidR="00EC1016">
        <w:t xml:space="preserve">both Higher Education </w:t>
      </w:r>
      <w:r w:rsidR="008B14F5">
        <w:t xml:space="preserve">recruitment </w:t>
      </w:r>
      <w:r w:rsidR="00EC1016">
        <w:t xml:space="preserve">and </w:t>
      </w:r>
      <w:r w:rsidR="008B14F5">
        <w:t>the University of Derby</w:t>
      </w:r>
      <w:r w:rsidR="00EC1016">
        <w:t>.</w:t>
      </w:r>
    </w:p>
    <w:p w14:paraId="4AAB26BC" w14:textId="5007DD30" w:rsidR="008B14F5" w:rsidRDefault="00EC1016" w:rsidP="0074752D">
      <w:r>
        <w:t xml:space="preserve">The role supports </w:t>
      </w:r>
      <w:r w:rsidR="008B14F5" w:rsidRPr="00B41CA6">
        <w:t>wider HR teams</w:t>
      </w:r>
      <w:r>
        <w:t xml:space="preserve"> and other departments</w:t>
      </w:r>
      <w:r w:rsidR="008B14F5" w:rsidRPr="00B41CA6">
        <w:t xml:space="preserve">, therefore excellent cross team working and the ability to constantly seek better ways of providing </w:t>
      </w:r>
      <w:r w:rsidR="008B14F5">
        <w:t>services</w:t>
      </w:r>
      <w:r>
        <w:t xml:space="preserve"> is essential.</w:t>
      </w:r>
    </w:p>
    <w:p w14:paraId="15124680" w14:textId="03523042" w:rsidR="00DA1967" w:rsidRPr="00122E82" w:rsidRDefault="00D0163E" w:rsidP="00122E82">
      <w:pPr>
        <w:pStyle w:val="Heading2"/>
      </w:pPr>
      <w:r w:rsidRPr="0074752D">
        <w:t>Principal Accountabilities</w:t>
      </w:r>
    </w:p>
    <w:p w14:paraId="18E51D0E" w14:textId="13236A65" w:rsidR="000717F0" w:rsidRDefault="0074752D" w:rsidP="0074752D">
      <w:pPr>
        <w:pStyle w:val="ListParagraph"/>
        <w:numPr>
          <w:ilvl w:val="0"/>
          <w:numId w:val="11"/>
        </w:numPr>
      </w:pPr>
      <w:r>
        <w:t>Work</w:t>
      </w:r>
      <w:r w:rsidR="000717F0" w:rsidRPr="000717F0">
        <w:t xml:space="preserve"> in partnership with key internal and external stakeholders, to provide a proactive, organised and accurate recruitment service for a range of positions</w:t>
      </w:r>
      <w:r w:rsidR="000717F0">
        <w:t>.</w:t>
      </w:r>
    </w:p>
    <w:p w14:paraId="7F99EE6B" w14:textId="05CC5265" w:rsidR="000717F0" w:rsidRDefault="0074752D" w:rsidP="0074752D">
      <w:pPr>
        <w:pStyle w:val="ListParagraph"/>
        <w:numPr>
          <w:ilvl w:val="0"/>
          <w:numId w:val="11"/>
        </w:numPr>
      </w:pPr>
      <w:r>
        <w:t>Act</w:t>
      </w:r>
      <w:r w:rsidR="000717F0" w:rsidRPr="000717F0">
        <w:t xml:space="preserve"> as the first point of contact for all internal and external queries relating to high volume recruitment</w:t>
      </w:r>
      <w:r w:rsidR="000717F0">
        <w:t>.</w:t>
      </w:r>
    </w:p>
    <w:p w14:paraId="3BF2BA5E" w14:textId="2C4EA7C0" w:rsidR="00DA1967" w:rsidRPr="00B41CA6" w:rsidRDefault="0074752D" w:rsidP="0074752D">
      <w:pPr>
        <w:pStyle w:val="ListParagraph"/>
        <w:numPr>
          <w:ilvl w:val="0"/>
          <w:numId w:val="11"/>
        </w:numPr>
      </w:pPr>
      <w:r>
        <w:t>Provide</w:t>
      </w:r>
      <w:r w:rsidR="00DA1967">
        <w:t xml:space="preserve"> a best-in-class service to the Organisation by participating</w:t>
      </w:r>
      <w:r w:rsidR="00DA1967" w:rsidRPr="00B41CA6">
        <w:t xml:space="preserve"> in </w:t>
      </w:r>
      <w:r w:rsidR="00DA1967">
        <w:t xml:space="preserve">briefing </w:t>
      </w:r>
      <w:r w:rsidR="00DA1967" w:rsidRPr="00B41CA6">
        <w:t>meetings with Recruiters to clearly support recruitment needs</w:t>
      </w:r>
      <w:r w:rsidR="00DA1967">
        <w:t>.</w:t>
      </w:r>
    </w:p>
    <w:p w14:paraId="7F446E1A" w14:textId="4E4C7BE2" w:rsidR="00DA1967" w:rsidRDefault="0074752D" w:rsidP="0074752D">
      <w:pPr>
        <w:pStyle w:val="ListParagraph"/>
        <w:numPr>
          <w:ilvl w:val="0"/>
          <w:numId w:val="11"/>
        </w:numPr>
      </w:pPr>
      <w:r>
        <w:t>Build</w:t>
      </w:r>
      <w:r w:rsidR="00DA1967" w:rsidRPr="00B41CA6">
        <w:t xml:space="preserve"> </w:t>
      </w:r>
      <w:r>
        <w:t>and maintain</w:t>
      </w:r>
      <w:r w:rsidR="00DA1967">
        <w:t xml:space="preserve"> </w:t>
      </w:r>
      <w:r w:rsidR="00DA1967" w:rsidRPr="00B41CA6">
        <w:t>relationships wit</w:t>
      </w:r>
      <w:r w:rsidR="00DA1967">
        <w:t>h external and internal customers</w:t>
      </w:r>
      <w:r w:rsidR="00DA1967" w:rsidRPr="00B41CA6">
        <w:t xml:space="preserve"> in a manner that results in the</w:t>
      </w:r>
      <w:r w:rsidR="00DA1967">
        <w:t xml:space="preserve"> </w:t>
      </w:r>
      <w:r w:rsidR="00DA1967" w:rsidRPr="00B41CA6">
        <w:t>highest quality, most efficient and cost-effective outcome for the organisation</w:t>
      </w:r>
      <w:r w:rsidR="00DA1967">
        <w:t>.</w:t>
      </w:r>
    </w:p>
    <w:p w14:paraId="16A3740F" w14:textId="41DEC436" w:rsidR="000717F0" w:rsidRPr="00281E89" w:rsidRDefault="000717F0" w:rsidP="0074752D">
      <w:pPr>
        <w:pStyle w:val="ListParagraph"/>
        <w:numPr>
          <w:ilvl w:val="0"/>
          <w:numId w:val="11"/>
        </w:numPr>
      </w:pPr>
      <w:r w:rsidRPr="00281E89">
        <w:lastRenderedPageBreak/>
        <w:t>Use the e-recruitment system (Stonefish) to manage a high volume of candidate applications</w:t>
      </w:r>
    </w:p>
    <w:p w14:paraId="66424023" w14:textId="0581E5AB" w:rsidR="000717F0" w:rsidRDefault="000717F0" w:rsidP="0074752D">
      <w:pPr>
        <w:pStyle w:val="ListParagraph"/>
        <w:numPr>
          <w:ilvl w:val="0"/>
          <w:numId w:val="11"/>
        </w:numPr>
      </w:pPr>
      <w:r w:rsidRPr="00281E89">
        <w:t>Work as a liaison and act as an advisor and recruitment subject matter expert and built rapport and strong relationships with Recruiters, HR</w:t>
      </w:r>
      <w:r>
        <w:t xml:space="preserve"> colleagues</w:t>
      </w:r>
      <w:r w:rsidRPr="000717F0">
        <w:t xml:space="preserve"> and candidates alike</w:t>
      </w:r>
      <w:r w:rsidR="00B851A0">
        <w:t>.</w:t>
      </w:r>
    </w:p>
    <w:p w14:paraId="635491B5" w14:textId="6FEE2F5E" w:rsidR="00B851A0" w:rsidRDefault="0074752D" w:rsidP="0074752D">
      <w:pPr>
        <w:pStyle w:val="ListParagraph"/>
        <w:numPr>
          <w:ilvl w:val="0"/>
          <w:numId w:val="11"/>
        </w:numPr>
      </w:pPr>
      <w:r>
        <w:t>Monitor and manage</w:t>
      </w:r>
      <w:r w:rsidR="00B851A0">
        <w:t xml:space="preserve"> the Recruitment Inbox, responding to and resolving queries from both internal and external stakeholders in a timely manner</w:t>
      </w:r>
    </w:p>
    <w:p w14:paraId="13391DF5" w14:textId="4039A980" w:rsidR="00DA1967" w:rsidRPr="00B41CA6" w:rsidRDefault="0074752D" w:rsidP="0074752D">
      <w:pPr>
        <w:pStyle w:val="ListParagraph"/>
        <w:numPr>
          <w:ilvl w:val="0"/>
          <w:numId w:val="11"/>
        </w:numPr>
      </w:pPr>
      <w:r>
        <w:t>Maintain</w:t>
      </w:r>
      <w:r w:rsidR="00DA1967" w:rsidRPr="00B41CA6">
        <w:t xml:space="preserve"> relationships with candidates in the talent pool for future roles</w:t>
      </w:r>
      <w:r w:rsidR="00DA1967">
        <w:t>, keeping them regularly updated and regularly informed on opportunities.</w:t>
      </w:r>
    </w:p>
    <w:p w14:paraId="113EF761" w14:textId="4D61CF7E" w:rsidR="00DA1967" w:rsidRPr="00B41CA6" w:rsidRDefault="0074752D" w:rsidP="0074752D">
      <w:pPr>
        <w:pStyle w:val="ListParagraph"/>
        <w:numPr>
          <w:ilvl w:val="0"/>
          <w:numId w:val="11"/>
        </w:numPr>
      </w:pPr>
      <w:r>
        <w:t>Schedule</w:t>
      </w:r>
      <w:r w:rsidR="00DA1967" w:rsidRPr="00B41CA6">
        <w:t xml:space="preserve"> interviews </w:t>
      </w:r>
      <w:r w:rsidR="00DA1967">
        <w:t>for candidates and manages</w:t>
      </w:r>
      <w:r w:rsidR="00DA1967" w:rsidRPr="00B41CA6">
        <w:t xml:space="preserve"> queries effectively and efficiently to ensure the assessment event is attended to full capacity</w:t>
      </w:r>
      <w:r w:rsidR="00DA1967">
        <w:t>.</w:t>
      </w:r>
    </w:p>
    <w:p w14:paraId="37A500A2" w14:textId="1422CDAD" w:rsidR="00DA1967" w:rsidRDefault="0074752D" w:rsidP="0074752D">
      <w:pPr>
        <w:pStyle w:val="ListParagraph"/>
        <w:numPr>
          <w:ilvl w:val="0"/>
          <w:numId w:val="11"/>
        </w:numPr>
      </w:pPr>
      <w:r>
        <w:t>Ensure</w:t>
      </w:r>
      <w:r w:rsidR="00DA1967">
        <w:t xml:space="preserve"> </w:t>
      </w:r>
      <w:r w:rsidR="00DA1967" w:rsidRPr="00B41CA6">
        <w:t xml:space="preserve">candidate files </w:t>
      </w:r>
      <w:r w:rsidR="00DA1967">
        <w:t>are maintained with appropriate documentation to ensure full compliance at all times to retention policies and legislation</w:t>
      </w:r>
    </w:p>
    <w:p w14:paraId="501609C3" w14:textId="284B0E4A" w:rsidR="00DA1967" w:rsidRPr="00B41CA6" w:rsidRDefault="0074752D" w:rsidP="0074752D">
      <w:pPr>
        <w:pStyle w:val="ListParagraph"/>
        <w:numPr>
          <w:ilvl w:val="0"/>
          <w:numId w:val="11"/>
        </w:numPr>
      </w:pPr>
      <w:r>
        <w:t>Work</w:t>
      </w:r>
      <w:r w:rsidR="00DA1967">
        <w:t xml:space="preserve"> to key KPI’s and SLA’s and ensure these are adhered to at all times</w:t>
      </w:r>
    </w:p>
    <w:p w14:paraId="78815F8B" w14:textId="1532F13A" w:rsidR="00DA1967" w:rsidRPr="00B41CA6" w:rsidRDefault="00DA1967" w:rsidP="0074752D">
      <w:pPr>
        <w:pStyle w:val="ListParagraph"/>
        <w:numPr>
          <w:ilvl w:val="0"/>
          <w:numId w:val="11"/>
        </w:numPr>
      </w:pPr>
      <w:r w:rsidRPr="00B41CA6">
        <w:t xml:space="preserve">Source and attend webinars, career fairs and networking events </w:t>
      </w:r>
      <w:r>
        <w:t xml:space="preserve"> to promote our employer brand and </w:t>
      </w:r>
      <w:r w:rsidRPr="00B41CA6">
        <w:t>keep abreast of industry changes</w:t>
      </w:r>
      <w:r>
        <w:t xml:space="preserve"> </w:t>
      </w:r>
    </w:p>
    <w:p w14:paraId="163B524E" w14:textId="7E293F9A" w:rsidR="00DA1967" w:rsidRPr="00B41CA6" w:rsidRDefault="0074752D" w:rsidP="0074752D">
      <w:pPr>
        <w:pStyle w:val="ListParagraph"/>
        <w:numPr>
          <w:ilvl w:val="0"/>
          <w:numId w:val="11"/>
        </w:numPr>
      </w:pPr>
      <w:r>
        <w:t>Ensure</w:t>
      </w:r>
      <w:r w:rsidR="00DA1967" w:rsidRPr="00B41CA6">
        <w:t xml:space="preserve"> all live vacancies are advertised</w:t>
      </w:r>
      <w:r w:rsidR="00DA1967">
        <w:t xml:space="preserve"> compliantly and </w:t>
      </w:r>
      <w:r w:rsidR="00DA1967" w:rsidRPr="00B41CA6">
        <w:t xml:space="preserve"> where appropriate, on job sites, social</w:t>
      </w:r>
      <w:r w:rsidR="00DA1967">
        <w:t xml:space="preserve"> </w:t>
      </w:r>
      <w:r w:rsidR="00DA1967" w:rsidRPr="00B41CA6">
        <w:t>networks, internally liaising with Recruiters prior to advertising to discuss the Recruiters needs</w:t>
      </w:r>
      <w:r w:rsidR="00DA1967">
        <w:t>.</w:t>
      </w:r>
    </w:p>
    <w:p w14:paraId="03EDA72A" w14:textId="24714065" w:rsidR="00DA1967" w:rsidRPr="00B41CA6" w:rsidRDefault="0074752D" w:rsidP="0074752D">
      <w:pPr>
        <w:pStyle w:val="ListParagraph"/>
        <w:numPr>
          <w:ilvl w:val="0"/>
          <w:numId w:val="11"/>
        </w:numPr>
      </w:pPr>
      <w:r>
        <w:t>Provide</w:t>
      </w:r>
      <w:r w:rsidR="00DA1967" w:rsidRPr="00B41CA6">
        <w:t xml:space="preserve"> effective engagement with unsuccessful candidates to deliver a professional and constructive rejection message</w:t>
      </w:r>
      <w:r w:rsidR="00DA1967">
        <w:t>,</w:t>
      </w:r>
      <w:r w:rsidR="00DA1967" w:rsidRPr="00DA1967">
        <w:t xml:space="preserve"> </w:t>
      </w:r>
      <w:r w:rsidR="00DA1967" w:rsidRPr="00B41CA6">
        <w:t>and</w:t>
      </w:r>
      <w:r w:rsidR="00DA1967">
        <w:t xml:space="preserve"> where appropriate</w:t>
      </w:r>
      <w:r>
        <w:t xml:space="preserve"> liaise</w:t>
      </w:r>
      <w:r w:rsidR="00DA1967" w:rsidRPr="00B41CA6">
        <w:t xml:space="preserve"> with the Recruiter to manage the candidate experience</w:t>
      </w:r>
      <w:r w:rsidR="00DA1967">
        <w:t>.</w:t>
      </w:r>
    </w:p>
    <w:p w14:paraId="4F32A589" w14:textId="0840DD09" w:rsidR="00DA1967" w:rsidRDefault="0074752D" w:rsidP="0074752D">
      <w:pPr>
        <w:pStyle w:val="ListParagraph"/>
        <w:numPr>
          <w:ilvl w:val="0"/>
          <w:numId w:val="11"/>
        </w:numPr>
      </w:pPr>
      <w:r>
        <w:t>Ensure</w:t>
      </w:r>
      <w:r w:rsidR="00DA1967" w:rsidRPr="00B41CA6">
        <w:t xml:space="preserve"> adherence to policies and employment legislation including but not restricted to R</w:t>
      </w:r>
      <w:r w:rsidR="00DA1967">
        <w:t xml:space="preserve">ight </w:t>
      </w:r>
      <w:r w:rsidR="00DA1967" w:rsidRPr="00B41CA6">
        <w:t>T</w:t>
      </w:r>
      <w:r w:rsidR="00DA1967">
        <w:t xml:space="preserve">o </w:t>
      </w:r>
      <w:r w:rsidR="00DA1967" w:rsidRPr="00B41CA6">
        <w:t>W</w:t>
      </w:r>
      <w:r w:rsidR="00DA1967">
        <w:t>ork</w:t>
      </w:r>
      <w:r w:rsidR="00DA1967" w:rsidRPr="00B41CA6">
        <w:t xml:space="preserve"> </w:t>
      </w:r>
      <w:r w:rsidR="00DA1967">
        <w:t xml:space="preserve">and UK Visa and Immigration </w:t>
      </w:r>
      <w:r w:rsidR="00DA1967" w:rsidRPr="00B41CA6">
        <w:t>legislation</w:t>
      </w:r>
      <w:r w:rsidR="00DA1967">
        <w:t>.</w:t>
      </w:r>
    </w:p>
    <w:p w14:paraId="11A7D713" w14:textId="37E2B0DB" w:rsidR="000717F0" w:rsidRPr="00B41CA6" w:rsidRDefault="0074752D" w:rsidP="0074752D">
      <w:pPr>
        <w:pStyle w:val="ListParagraph"/>
        <w:numPr>
          <w:ilvl w:val="0"/>
          <w:numId w:val="11"/>
        </w:numPr>
      </w:pPr>
      <w:r>
        <w:t xml:space="preserve">Apply for </w:t>
      </w:r>
      <w:r w:rsidR="000717F0" w:rsidRPr="000717F0">
        <w:t>references,</w:t>
      </w:r>
      <w:r>
        <w:t xml:space="preserve"> process DBS checks and verify</w:t>
      </w:r>
      <w:r w:rsidR="000717F0" w:rsidRPr="000717F0">
        <w:t xml:space="preserve"> right to work</w:t>
      </w:r>
      <w:r>
        <w:t>.</w:t>
      </w:r>
    </w:p>
    <w:p w14:paraId="6D4C6884" w14:textId="34D0FE63" w:rsidR="00DA1967" w:rsidRPr="0074752D" w:rsidRDefault="0074752D" w:rsidP="0074752D">
      <w:pPr>
        <w:pStyle w:val="ListParagraph"/>
        <w:numPr>
          <w:ilvl w:val="0"/>
          <w:numId w:val="1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Support</w:t>
      </w:r>
      <w:r w:rsidR="00DA1967" w:rsidRPr="0074752D">
        <w:rPr>
          <w:color w:val="000000"/>
          <w:shd w:val="clear" w:color="auto" w:fill="FFFFFF"/>
        </w:rPr>
        <w:t xml:space="preserve"> Recruiters with required training needs around the recruitment lifecycle by working closely with the Resourcing Specialist and Recruitment Team Leader to rec</w:t>
      </w:r>
      <w:r>
        <w:rPr>
          <w:color w:val="000000"/>
          <w:shd w:val="clear" w:color="auto" w:fill="FFFFFF"/>
        </w:rPr>
        <w:t xml:space="preserve">ommend trends/demands to ensure </w:t>
      </w:r>
      <w:r w:rsidR="00DA1967" w:rsidRPr="0074752D">
        <w:rPr>
          <w:color w:val="000000"/>
          <w:shd w:val="clear" w:color="auto" w:fill="FFFFFF"/>
        </w:rPr>
        <w:t>we can meet the Organisational needs.</w:t>
      </w:r>
    </w:p>
    <w:p w14:paraId="2752855E" w14:textId="23D4DBAB" w:rsidR="00DA1967" w:rsidRPr="00B41CA6" w:rsidRDefault="0074752D" w:rsidP="0074752D">
      <w:pPr>
        <w:pStyle w:val="ListParagraph"/>
        <w:numPr>
          <w:ilvl w:val="0"/>
          <w:numId w:val="11"/>
        </w:numPr>
      </w:pPr>
      <w:r>
        <w:t>Become</w:t>
      </w:r>
      <w:r w:rsidR="00DA1967" w:rsidRPr="00B41CA6">
        <w:t xml:space="preserve"> an expert on the A</w:t>
      </w:r>
      <w:r>
        <w:t>pplicant Tracking System and act as</w:t>
      </w:r>
      <w:r w:rsidR="00DA1967" w:rsidRPr="00B41CA6">
        <w:t xml:space="preserve"> an advocate for this</w:t>
      </w:r>
      <w:r w:rsidR="00DA1967">
        <w:t xml:space="preserve"> at all times sharing best practice to ensure the Organisation utilise the system fully.</w:t>
      </w:r>
    </w:p>
    <w:p w14:paraId="785493E4" w14:textId="14755004" w:rsidR="00DA1967" w:rsidRPr="00B41CA6" w:rsidRDefault="0074752D" w:rsidP="0074752D">
      <w:pPr>
        <w:pStyle w:val="ListParagraph"/>
        <w:numPr>
          <w:ilvl w:val="0"/>
          <w:numId w:val="11"/>
        </w:numPr>
      </w:pPr>
      <w:r>
        <w:t>Support</w:t>
      </w:r>
      <w:r w:rsidR="00DA1967" w:rsidRPr="00B41CA6">
        <w:t xml:space="preserve"> HR projects as required by the </w:t>
      </w:r>
      <w:r w:rsidR="00DA1967">
        <w:t>Recruitment Team Leader</w:t>
      </w:r>
      <w:r>
        <w:t>.</w:t>
      </w:r>
    </w:p>
    <w:p w14:paraId="148F4280" w14:textId="6F3600C5" w:rsidR="00DA1967" w:rsidRPr="00B41CA6" w:rsidRDefault="0074752D" w:rsidP="0074752D">
      <w:pPr>
        <w:pStyle w:val="ListParagraph"/>
        <w:numPr>
          <w:ilvl w:val="0"/>
          <w:numId w:val="11"/>
        </w:numPr>
      </w:pPr>
      <w:r>
        <w:t>Maintain</w:t>
      </w:r>
      <w:r w:rsidR="00DA1967">
        <w:t xml:space="preserve"> individual weekly and monthly reporting to ensure individual KPI’s and objectives are delivered, and concerns/issues are escalated accordingly</w:t>
      </w:r>
      <w:r>
        <w:t>.</w:t>
      </w:r>
    </w:p>
    <w:p w14:paraId="56F6DEBF" w14:textId="77FA514F" w:rsidR="00DA1967" w:rsidRDefault="0074752D" w:rsidP="0074752D">
      <w:pPr>
        <w:pStyle w:val="ListParagraph"/>
        <w:numPr>
          <w:ilvl w:val="0"/>
          <w:numId w:val="11"/>
        </w:numPr>
      </w:pPr>
      <w:r>
        <w:t>Operate</w:t>
      </w:r>
      <w:r w:rsidR="00DA1967" w:rsidRPr="00B41CA6">
        <w:t xml:space="preserve"> to key processes and procedures to ensure the business receives a professional, efficient and consistent service at all times</w:t>
      </w:r>
      <w:r w:rsidR="000717F0">
        <w:t>.</w:t>
      </w:r>
    </w:p>
    <w:p w14:paraId="65B6E1E4" w14:textId="0F3E840C" w:rsidR="000717F0" w:rsidRPr="00B41CA6" w:rsidRDefault="0074752D" w:rsidP="0074752D">
      <w:pPr>
        <w:pStyle w:val="ListParagraph"/>
        <w:numPr>
          <w:ilvl w:val="0"/>
          <w:numId w:val="11"/>
        </w:numPr>
      </w:pPr>
      <w:r>
        <w:t>Assist</w:t>
      </w:r>
      <w:r w:rsidR="000717F0" w:rsidRPr="000717F0">
        <w:t xml:space="preserve"> the HR </w:t>
      </w:r>
      <w:r w:rsidR="000717F0">
        <w:t>Operations team</w:t>
      </w:r>
      <w:r w:rsidR="000717F0" w:rsidRPr="000717F0">
        <w:t xml:space="preserve"> with the on-boarding process</w:t>
      </w:r>
      <w:r>
        <w:t>.</w:t>
      </w:r>
    </w:p>
    <w:p w14:paraId="7EA608DC" w14:textId="7B7A06F5" w:rsidR="00BC291E" w:rsidRPr="0074752D" w:rsidRDefault="0074752D" w:rsidP="00DA1967">
      <w:pPr>
        <w:pStyle w:val="ListParagraph"/>
        <w:numPr>
          <w:ilvl w:val="0"/>
          <w:numId w:val="11"/>
        </w:numPr>
      </w:pPr>
      <w:r>
        <w:t>Assist</w:t>
      </w:r>
      <w:r w:rsidR="00DA1967" w:rsidRPr="00B41CA6">
        <w:t xml:space="preserve"> with other HR related duties as and when required.</w:t>
      </w:r>
    </w:p>
    <w:p w14:paraId="42AEE751" w14:textId="77777777" w:rsidR="00D0163E" w:rsidRDefault="00D0163E" w:rsidP="00D0163E">
      <w:pPr>
        <w:pStyle w:val="Heading2"/>
        <w:rPr>
          <w:rFonts w:cs="Arial"/>
          <w:b w:val="0"/>
        </w:rPr>
      </w:pPr>
      <w:r w:rsidRPr="008010BC">
        <w:rPr>
          <w:rFonts w:cs="Arial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6BEC436F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110EB6B" w14:textId="77777777" w:rsidR="00F3276B" w:rsidRPr="0047577F" w:rsidRDefault="00F3276B" w:rsidP="0074752D">
      <w:pPr>
        <w:pStyle w:val="ListParagraph"/>
        <w:numPr>
          <w:ilvl w:val="0"/>
          <w:numId w:val="12"/>
        </w:numPr>
      </w:pPr>
      <w:r>
        <w:t>GCSE</w:t>
      </w:r>
      <w:r w:rsidRPr="0047577F">
        <w:t xml:space="preserve">s in Maths and English (Grade </w:t>
      </w:r>
      <w:r>
        <w:t>4</w:t>
      </w:r>
      <w:r w:rsidRPr="0047577F">
        <w:t xml:space="preserve"> minimum) or equivalent qualification/</w:t>
      </w:r>
      <w:r>
        <w:t xml:space="preserve"> level of </w:t>
      </w:r>
      <w:r w:rsidRPr="0047577F">
        <w:t>experience</w:t>
      </w:r>
    </w:p>
    <w:p w14:paraId="61E3F3E8" w14:textId="4929E441" w:rsidR="00F3276B" w:rsidRPr="00F3276B" w:rsidRDefault="00F3276B" w:rsidP="0074752D">
      <w:pPr>
        <w:pStyle w:val="ListParagraph"/>
        <w:numPr>
          <w:ilvl w:val="0"/>
          <w:numId w:val="12"/>
        </w:numPr>
      </w:pPr>
      <w:r w:rsidRPr="0047577F">
        <w:t xml:space="preserve">A Levels or equivalent </w:t>
      </w:r>
      <w:r>
        <w:t>(</w:t>
      </w:r>
      <w:r w:rsidRPr="0047577F">
        <w:t>qualification/level of experience</w:t>
      </w:r>
      <w:r>
        <w:t>)</w:t>
      </w:r>
    </w:p>
    <w:p w14:paraId="2E8CBA3B" w14:textId="22566D9A" w:rsidR="00F3276B" w:rsidRPr="0074752D" w:rsidRDefault="00D0163E" w:rsidP="0074752D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</w:t>
      </w:r>
      <w:bookmarkStart w:id="0" w:name="_GoBack"/>
      <w:bookmarkEnd w:id="0"/>
      <w:r w:rsidRPr="008010BC">
        <w:rPr>
          <w:rFonts w:ascii="Arial" w:hAnsi="Arial" w:cs="Arial"/>
          <w:b/>
          <w:i w:val="0"/>
          <w:color w:val="auto"/>
        </w:rPr>
        <w:t>xperience</w:t>
      </w:r>
    </w:p>
    <w:p w14:paraId="03AA050A" w14:textId="77777777" w:rsidR="00F3276B" w:rsidRPr="0074752D" w:rsidRDefault="00F3276B" w:rsidP="0074752D">
      <w:pPr>
        <w:pStyle w:val="ListParagraph"/>
        <w:numPr>
          <w:ilvl w:val="0"/>
          <w:numId w:val="13"/>
        </w:numPr>
        <w:rPr>
          <w:rFonts w:cs="Arial"/>
        </w:rPr>
      </w:pPr>
      <w:r w:rsidRPr="0074752D">
        <w:rPr>
          <w:rFonts w:cs="Arial"/>
        </w:rPr>
        <w:t>Experience working within an internal or external resourcing team</w:t>
      </w:r>
    </w:p>
    <w:p w14:paraId="794C3D84" w14:textId="67069C60" w:rsidR="00F3276B" w:rsidRPr="0074752D" w:rsidRDefault="00F3276B" w:rsidP="0074752D">
      <w:pPr>
        <w:pStyle w:val="ListParagraph"/>
        <w:numPr>
          <w:ilvl w:val="0"/>
          <w:numId w:val="13"/>
        </w:numPr>
        <w:rPr>
          <w:rFonts w:cs="Arial"/>
        </w:rPr>
      </w:pPr>
      <w:r w:rsidRPr="0074752D">
        <w:rPr>
          <w:rFonts w:cs="Arial"/>
        </w:rPr>
        <w:t>Experience of consistently delivering an exceptional customer-focused service</w:t>
      </w:r>
    </w:p>
    <w:p w14:paraId="02475F2E" w14:textId="49A0F913" w:rsidR="000717F0" w:rsidRPr="0074752D" w:rsidRDefault="00F3276B" w:rsidP="0074752D">
      <w:pPr>
        <w:pStyle w:val="ListParagraph"/>
        <w:numPr>
          <w:ilvl w:val="0"/>
          <w:numId w:val="13"/>
        </w:numPr>
        <w:rPr>
          <w:rFonts w:cs="Arial"/>
        </w:rPr>
      </w:pPr>
      <w:r w:rsidRPr="0074752D">
        <w:rPr>
          <w:rFonts w:cs="Arial"/>
        </w:rPr>
        <w:t xml:space="preserve">Experience </w:t>
      </w:r>
      <w:r w:rsidR="000717F0" w:rsidRPr="0074752D">
        <w:rPr>
          <w:rFonts w:cs="Arial"/>
        </w:rPr>
        <w:t>working in partnership with key internal and external stakeholders, to provide a proactive, organised and accurate recruitment service for a range of positions</w:t>
      </w:r>
    </w:p>
    <w:p w14:paraId="0D5ADE96" w14:textId="67277842" w:rsidR="000E4FC5" w:rsidRPr="0074752D" w:rsidRDefault="00F3276B" w:rsidP="0074752D">
      <w:pPr>
        <w:pStyle w:val="ListParagraph"/>
        <w:numPr>
          <w:ilvl w:val="0"/>
          <w:numId w:val="13"/>
        </w:numPr>
        <w:rPr>
          <w:rFonts w:cs="Arial"/>
        </w:rPr>
      </w:pPr>
      <w:r w:rsidRPr="0074752D">
        <w:rPr>
          <w:rFonts w:cs="Arial"/>
        </w:rPr>
        <w:lastRenderedPageBreak/>
        <w:t xml:space="preserve">Experience in adapting to change and learning new technology quickly </w:t>
      </w:r>
    </w:p>
    <w:p w14:paraId="50FB9082" w14:textId="016A470B" w:rsidR="00C94B9F" w:rsidRPr="0074752D" w:rsidRDefault="00D0163E" w:rsidP="0074752D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453E6EB8" w14:textId="3569F433" w:rsidR="00281E89" w:rsidRPr="0074752D" w:rsidRDefault="00281E89" w:rsidP="0074752D">
      <w:pPr>
        <w:pStyle w:val="ListParagraph"/>
        <w:numPr>
          <w:ilvl w:val="0"/>
          <w:numId w:val="14"/>
        </w:numPr>
      </w:pPr>
      <w:r w:rsidRPr="0074752D">
        <w:t>Excellent communication skills and the ability to build relationships at all levels</w:t>
      </w:r>
      <w:r w:rsidRPr="0074752D">
        <w:br/>
        <w:t>across the business to gain credibility</w:t>
      </w:r>
    </w:p>
    <w:p w14:paraId="1F280D26" w14:textId="77777777" w:rsidR="00281E89" w:rsidRPr="0074752D" w:rsidRDefault="00281E89" w:rsidP="0074752D">
      <w:pPr>
        <w:pStyle w:val="ListParagraph"/>
        <w:numPr>
          <w:ilvl w:val="0"/>
          <w:numId w:val="14"/>
        </w:numPr>
      </w:pPr>
      <w:r w:rsidRPr="0074752D">
        <w:t>Excellent attention to detail</w:t>
      </w:r>
    </w:p>
    <w:p w14:paraId="027CE9B4" w14:textId="6955E466" w:rsidR="00281E89" w:rsidRPr="0074752D" w:rsidRDefault="00281E89" w:rsidP="0074752D">
      <w:pPr>
        <w:pStyle w:val="ListParagraph"/>
        <w:numPr>
          <w:ilvl w:val="0"/>
          <w:numId w:val="14"/>
        </w:numPr>
      </w:pPr>
      <w:r w:rsidRPr="0074752D">
        <w:t xml:space="preserve">An independent problem solver who can set priorities </w:t>
      </w:r>
    </w:p>
    <w:p w14:paraId="10CF2E3E" w14:textId="49A9CEE4" w:rsidR="00281E89" w:rsidRPr="0074752D" w:rsidRDefault="00281E89" w:rsidP="0074752D">
      <w:pPr>
        <w:pStyle w:val="ListParagraph"/>
        <w:numPr>
          <w:ilvl w:val="0"/>
          <w:numId w:val="14"/>
        </w:numPr>
      </w:pPr>
      <w:r w:rsidRPr="0074752D">
        <w:t>Solutions focused with a ‘can do’ attitude</w:t>
      </w:r>
    </w:p>
    <w:p w14:paraId="5FD59C35" w14:textId="5E01A3D9" w:rsidR="00281E89" w:rsidRPr="0074752D" w:rsidRDefault="00281E89" w:rsidP="0074752D">
      <w:pPr>
        <w:pStyle w:val="ListParagraph"/>
        <w:numPr>
          <w:ilvl w:val="0"/>
          <w:numId w:val="14"/>
        </w:numPr>
      </w:pPr>
      <w:r w:rsidRPr="0074752D">
        <w:t>Strong organisational skills with the ability to work to challenging deadlines with changing priorities</w:t>
      </w:r>
    </w:p>
    <w:p w14:paraId="628B9C5F" w14:textId="77777777" w:rsidR="00281E89" w:rsidRPr="0074752D" w:rsidRDefault="00281E89" w:rsidP="0074752D">
      <w:pPr>
        <w:pStyle w:val="ListParagraph"/>
        <w:numPr>
          <w:ilvl w:val="0"/>
          <w:numId w:val="14"/>
        </w:numPr>
      </w:pPr>
      <w:r w:rsidRPr="0074752D">
        <w:t>High level of initiative and the ability to work as part of a team and</w:t>
      </w:r>
      <w:r w:rsidRPr="0074752D">
        <w:br/>
        <w:t>independently</w:t>
      </w:r>
    </w:p>
    <w:p w14:paraId="20FAD77C" w14:textId="77777777" w:rsidR="00281E89" w:rsidRPr="0074752D" w:rsidRDefault="00281E89" w:rsidP="0074752D">
      <w:pPr>
        <w:pStyle w:val="ListParagraph"/>
        <w:numPr>
          <w:ilvl w:val="0"/>
          <w:numId w:val="14"/>
        </w:numPr>
      </w:pPr>
      <w:r w:rsidRPr="0074752D">
        <w:t>Motivated to drive your own successes and personal development</w:t>
      </w:r>
    </w:p>
    <w:p w14:paraId="522963E5" w14:textId="5AD37B06" w:rsidR="00281E89" w:rsidRPr="0074752D" w:rsidRDefault="00281E89" w:rsidP="0074752D">
      <w:pPr>
        <w:pStyle w:val="ListParagraph"/>
        <w:numPr>
          <w:ilvl w:val="0"/>
          <w:numId w:val="14"/>
        </w:numPr>
      </w:pPr>
      <w:r w:rsidRPr="0074752D">
        <w:t>Embrace change and welcomes this by understanding the end goal is to deliver a best-in-class service</w:t>
      </w:r>
    </w:p>
    <w:p w14:paraId="6D27B089" w14:textId="7E236D84" w:rsidR="00281E89" w:rsidRPr="0074752D" w:rsidRDefault="00281E89" w:rsidP="0074752D">
      <w:pPr>
        <w:pStyle w:val="ListParagraph"/>
        <w:numPr>
          <w:ilvl w:val="0"/>
          <w:numId w:val="14"/>
        </w:numPr>
      </w:pPr>
      <w:r w:rsidRPr="0074752D">
        <w:rPr>
          <w:lang w:val="en-US"/>
        </w:rPr>
        <w:t>Competent at using MS Office applications and Outlook, ideally with a solid grasp of excel</w:t>
      </w:r>
    </w:p>
    <w:p w14:paraId="302D6713" w14:textId="1492E17F" w:rsidR="00281E89" w:rsidRPr="0074752D" w:rsidRDefault="00281E89" w:rsidP="0074752D">
      <w:pPr>
        <w:pStyle w:val="ListParagraph"/>
        <w:numPr>
          <w:ilvl w:val="0"/>
          <w:numId w:val="14"/>
        </w:numPr>
      </w:pPr>
      <w:r w:rsidRPr="0074752D">
        <w:rPr>
          <w:lang w:val="en-US"/>
        </w:rPr>
        <w:t>Able to use recruitment technology and social media platforms</w:t>
      </w:r>
    </w:p>
    <w:p w14:paraId="26AC6E3C" w14:textId="2082284F" w:rsidR="00281E89" w:rsidRPr="0074752D" w:rsidRDefault="00281E89" w:rsidP="0074752D">
      <w:pPr>
        <w:pStyle w:val="ListParagraph"/>
        <w:numPr>
          <w:ilvl w:val="0"/>
          <w:numId w:val="14"/>
        </w:numPr>
      </w:pPr>
      <w:r w:rsidRPr="0074752D">
        <w:rPr>
          <w:lang w:val="en-US"/>
        </w:rPr>
        <w:t xml:space="preserve">A </w:t>
      </w:r>
      <w:r w:rsidRPr="0074752D">
        <w:t>strong team player and willing to help others as required </w:t>
      </w:r>
    </w:p>
    <w:p w14:paraId="367BC4EC" w14:textId="7836908D" w:rsidR="00281E89" w:rsidRPr="00C94B9F" w:rsidRDefault="000E4FC5" w:rsidP="00C94B9F">
      <w:pPr>
        <w:pStyle w:val="ListParagraph"/>
        <w:numPr>
          <w:ilvl w:val="0"/>
          <w:numId w:val="14"/>
        </w:numPr>
      </w:pPr>
      <w:r w:rsidRPr="0074752D">
        <w:t>Able manage team inbox alongside own emails to resolve internal and external queries</w:t>
      </w:r>
    </w:p>
    <w:p w14:paraId="5E5D18DC" w14:textId="23529FE6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046C3F8C" w14:textId="63E9A7D6" w:rsidR="00BC291E" w:rsidRPr="00BC291E" w:rsidRDefault="0074752D" w:rsidP="00BC291E">
      <w:pPr>
        <w:pStyle w:val="ListParagraph"/>
        <w:numPr>
          <w:ilvl w:val="0"/>
          <w:numId w:val="15"/>
        </w:numPr>
      </w:pPr>
      <w:r>
        <w:t>Work</w:t>
      </w:r>
      <w:r w:rsidR="00281E89" w:rsidRPr="0047577F">
        <w:t xml:space="preserve"> flexibly as required to meet the demands of the role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D891" w14:textId="77777777" w:rsidR="00A326EC" w:rsidRDefault="00A3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AF43" w14:textId="1A875728" w:rsidR="00002574" w:rsidRDefault="000025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275C37" wp14:editId="59F9AF8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d074b748a91b0bb8b7231ac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0C33E" w14:textId="54C25AFA" w:rsidR="00002574" w:rsidRPr="00002574" w:rsidRDefault="00002574" w:rsidP="00002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257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75C37" id="_x0000_t202" coordsize="21600,21600" o:spt="202" path="m,l,21600r21600,l21600,xe">
              <v:stroke joinstyle="miter"/>
              <v:path gradientshapeok="t" o:connecttype="rect"/>
            </v:shapetype>
            <v:shape id="MSIPCM2d074b748a91b0bb8b7231ac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NnKy6E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830C33E" w14:textId="54C25AFA" w:rsidR="00002574" w:rsidRPr="00002574" w:rsidRDefault="00002574" w:rsidP="00002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02574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8E1B" w14:textId="77777777" w:rsidR="00A326EC" w:rsidRDefault="00A3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FFF4" w14:textId="77777777" w:rsidR="00A326EC" w:rsidRDefault="00A32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B6F9" w14:textId="77777777" w:rsidR="00A326EC" w:rsidRDefault="00A32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EA4C" w14:textId="77777777" w:rsidR="00A326EC" w:rsidRDefault="00A3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230"/>
    <w:multiLevelType w:val="hybridMultilevel"/>
    <w:tmpl w:val="4060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37E"/>
    <w:multiLevelType w:val="hybridMultilevel"/>
    <w:tmpl w:val="A6EC2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5951"/>
    <w:multiLevelType w:val="hybridMultilevel"/>
    <w:tmpl w:val="96CA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1A20"/>
    <w:multiLevelType w:val="hybridMultilevel"/>
    <w:tmpl w:val="C79A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B6AC7"/>
    <w:multiLevelType w:val="hybridMultilevel"/>
    <w:tmpl w:val="44D8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112FC"/>
    <w:multiLevelType w:val="hybridMultilevel"/>
    <w:tmpl w:val="E488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37200"/>
    <w:multiLevelType w:val="hybridMultilevel"/>
    <w:tmpl w:val="9632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7F638BB"/>
    <w:multiLevelType w:val="hybridMultilevel"/>
    <w:tmpl w:val="569E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95CAE"/>
    <w:multiLevelType w:val="hybridMultilevel"/>
    <w:tmpl w:val="9CE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143DE"/>
    <w:multiLevelType w:val="hybridMultilevel"/>
    <w:tmpl w:val="D5BA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37F3"/>
    <w:multiLevelType w:val="hybridMultilevel"/>
    <w:tmpl w:val="58B0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B3"/>
    <w:rsid w:val="00002574"/>
    <w:rsid w:val="000717F0"/>
    <w:rsid w:val="000765EB"/>
    <w:rsid w:val="000E4FC5"/>
    <w:rsid w:val="00105BBB"/>
    <w:rsid w:val="00122E82"/>
    <w:rsid w:val="001749EF"/>
    <w:rsid w:val="00186FB3"/>
    <w:rsid w:val="00281E89"/>
    <w:rsid w:val="00313954"/>
    <w:rsid w:val="00362DE8"/>
    <w:rsid w:val="003837A2"/>
    <w:rsid w:val="00521F87"/>
    <w:rsid w:val="00615562"/>
    <w:rsid w:val="006848E2"/>
    <w:rsid w:val="006973AF"/>
    <w:rsid w:val="0074752D"/>
    <w:rsid w:val="008010BC"/>
    <w:rsid w:val="008B14F5"/>
    <w:rsid w:val="00A04C3F"/>
    <w:rsid w:val="00A326EC"/>
    <w:rsid w:val="00A41B9B"/>
    <w:rsid w:val="00B057A4"/>
    <w:rsid w:val="00B851A0"/>
    <w:rsid w:val="00BC291E"/>
    <w:rsid w:val="00BE54DD"/>
    <w:rsid w:val="00C54A45"/>
    <w:rsid w:val="00C94B9F"/>
    <w:rsid w:val="00CA2C4C"/>
    <w:rsid w:val="00D0163E"/>
    <w:rsid w:val="00D16D8D"/>
    <w:rsid w:val="00D43601"/>
    <w:rsid w:val="00D537F5"/>
    <w:rsid w:val="00DA1967"/>
    <w:rsid w:val="00DF4B74"/>
    <w:rsid w:val="00E63FF2"/>
    <w:rsid w:val="00EC1016"/>
    <w:rsid w:val="00F254AF"/>
    <w:rsid w:val="00F3276B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52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52D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8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C348124C7B4CA1815493D40B6CFC" ma:contentTypeVersion="6" ma:contentTypeDescription="Create a new document." ma:contentTypeScope="" ma:versionID="aa222b99ede96ffacad1e23c69a7c393">
  <xsd:schema xmlns:xsd="http://www.w3.org/2001/XMLSchema" xmlns:xs="http://www.w3.org/2001/XMLSchema" xmlns:p="http://schemas.microsoft.com/office/2006/metadata/properties" xmlns:ns2="39e6c6db-fcaa-43a0-8b39-1e233a964bea" xmlns:ns3="2a42c62e-f76b-4afb-81ef-aa833e14953b" targetNamespace="http://schemas.microsoft.com/office/2006/metadata/properties" ma:root="true" ma:fieldsID="be5af645a3fe277276cd8b7b11cf9a74" ns2:_="" ns3:_="">
    <xsd:import namespace="39e6c6db-fcaa-43a0-8b39-1e233a964bea"/>
    <xsd:import namespace="2a42c62e-f76b-4afb-81ef-aa833e149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6c6db-fcaa-43a0-8b39-1e233a964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c62e-f76b-4afb-81ef-aa833e149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67474-D104-4148-8CC1-207B3B1083E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a42c62e-f76b-4afb-81ef-aa833e14953b"/>
    <ds:schemaRef ds:uri="http://purl.org/dc/terms/"/>
    <ds:schemaRef ds:uri="http://schemas.microsoft.com/office/infopath/2007/PartnerControls"/>
    <ds:schemaRef ds:uri="39e6c6db-fcaa-43a0-8b39-1e233a964be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0D8AC7-5E26-49A5-89C2-954E83B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6c6db-fcaa-43a0-8b39-1e233a964bea"/>
    <ds:schemaRef ds:uri="2a42c62e-f76b-4afb-81ef-aa833e149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04D63-59EC-4DF9-8842-FCFE82D6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Natalie Harrison</cp:lastModifiedBy>
  <cp:revision>6</cp:revision>
  <dcterms:created xsi:type="dcterms:W3CDTF">2021-09-28T11:02:00Z</dcterms:created>
  <dcterms:modified xsi:type="dcterms:W3CDTF">2021-10-11T11:05:00Z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0x0101002173C348124C7B4CA1815493D40B6CFC</vt:lpwstr>
  </property>
</Properties>
</file>