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CEC17" w14:textId="77777777" w:rsidR="001749EF" w:rsidRPr="008010BC" w:rsidRDefault="001749EF">
      <w:pPr>
        <w:rPr>
          <w:rFonts w:cs="Arial"/>
        </w:rPr>
      </w:pPr>
      <w:r w:rsidRPr="008010BC">
        <w:rPr>
          <w:rFonts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8010BC" w:rsidRDefault="001749EF" w:rsidP="001749EF">
      <w:pPr>
        <w:tabs>
          <w:tab w:val="left" w:pos="6917"/>
        </w:tabs>
        <w:rPr>
          <w:rFonts w:cs="Arial"/>
        </w:rPr>
      </w:pPr>
      <w:r w:rsidRPr="008010BC">
        <w:rPr>
          <w:rFonts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7FDB0613" w14:textId="27D92BD0" w:rsidR="00BC291E" w:rsidRPr="003C173B" w:rsidRDefault="007B2523" w:rsidP="00BC291E">
      <w:pPr>
        <w:rPr>
          <w:rStyle w:val="Emphasis"/>
          <w:rFonts w:cs="Arial"/>
          <w:i w:val="0"/>
          <w:iCs w:val="0"/>
        </w:rPr>
      </w:pPr>
      <w:r>
        <w:rPr>
          <w:rStyle w:val="Emphasis"/>
          <w:rFonts w:cs="Arial"/>
          <w:i w:val="0"/>
          <w:iCs w:val="0"/>
        </w:rPr>
        <w:t>Deputy Head of DANCOP</w:t>
      </w:r>
    </w:p>
    <w:p w14:paraId="1084FCD8"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08E49AA9" w14:textId="521A7B8F" w:rsidR="00D40EEE" w:rsidRPr="003C173B" w:rsidRDefault="00D40EEE" w:rsidP="00BC291E">
      <w:pPr>
        <w:rPr>
          <w:rStyle w:val="Emphasis"/>
          <w:rFonts w:cs="Arial"/>
          <w:i w:val="0"/>
          <w:iCs w:val="0"/>
        </w:rPr>
      </w:pPr>
      <w:r>
        <w:rPr>
          <w:rStyle w:val="Emphasis"/>
          <w:rFonts w:cs="Arial"/>
          <w:i w:val="0"/>
          <w:iCs w:val="0"/>
        </w:rPr>
        <w:t>DANCOP</w:t>
      </w:r>
    </w:p>
    <w:p w14:paraId="550224CB"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4E4A5F21" w14:textId="4F9759BD" w:rsidR="00BC291E" w:rsidRPr="003C173B" w:rsidRDefault="003C173B" w:rsidP="00BC291E">
      <w:pPr>
        <w:rPr>
          <w:rStyle w:val="Emphasis"/>
          <w:rFonts w:cs="Arial"/>
          <w:i w:val="0"/>
          <w:iCs w:val="0"/>
        </w:rPr>
      </w:pPr>
      <w:r w:rsidRPr="003C173B">
        <w:rPr>
          <w:rStyle w:val="Emphasis"/>
          <w:rFonts w:cs="Arial"/>
          <w:i w:val="0"/>
          <w:iCs w:val="0"/>
        </w:rPr>
        <w:t>Kedleston Road,</w:t>
      </w:r>
      <w:r w:rsidR="001C44E9">
        <w:rPr>
          <w:rStyle w:val="Emphasis"/>
          <w:rFonts w:cs="Arial"/>
          <w:i w:val="0"/>
          <w:iCs w:val="0"/>
        </w:rPr>
        <w:t xml:space="preserve"> </w:t>
      </w:r>
      <w:r w:rsidRPr="003C173B">
        <w:rPr>
          <w:rStyle w:val="Emphasis"/>
          <w:rFonts w:cs="Arial"/>
          <w:i w:val="0"/>
          <w:iCs w:val="0"/>
        </w:rPr>
        <w:t>Derby, DE22 1GB</w:t>
      </w:r>
    </w:p>
    <w:p w14:paraId="16305799" w14:textId="10FE5969" w:rsidR="003837A2" w:rsidRDefault="003837A2" w:rsidP="003837A2">
      <w:pPr>
        <w:pStyle w:val="Heading2"/>
        <w:rPr>
          <w:rFonts w:ascii="Arial" w:hAnsi="Arial" w:cs="Arial"/>
          <w:b/>
          <w:color w:val="auto"/>
        </w:rPr>
      </w:pPr>
      <w:r w:rsidRPr="008010BC">
        <w:rPr>
          <w:rFonts w:ascii="Arial" w:hAnsi="Arial" w:cs="Arial"/>
          <w:b/>
          <w:color w:val="auto"/>
        </w:rPr>
        <w:t>Job Reference Number</w:t>
      </w:r>
    </w:p>
    <w:p w14:paraId="08B8C2E7" w14:textId="2129266C" w:rsidR="00715FAB" w:rsidRPr="00715FAB" w:rsidRDefault="00715FAB" w:rsidP="00715FAB">
      <w:r>
        <w:t>0479-21</w:t>
      </w:r>
    </w:p>
    <w:p w14:paraId="464F5A89" w14:textId="2FEE9E11" w:rsidR="003837A2" w:rsidRDefault="003837A2" w:rsidP="003837A2">
      <w:pPr>
        <w:pStyle w:val="Heading2"/>
        <w:rPr>
          <w:rFonts w:ascii="Arial" w:hAnsi="Arial" w:cs="Arial"/>
          <w:b/>
          <w:color w:val="auto"/>
        </w:rPr>
      </w:pPr>
      <w:r w:rsidRPr="008010BC">
        <w:rPr>
          <w:rFonts w:ascii="Arial" w:hAnsi="Arial" w:cs="Arial"/>
          <w:b/>
          <w:color w:val="auto"/>
        </w:rPr>
        <w:t>Salary</w:t>
      </w:r>
    </w:p>
    <w:p w14:paraId="7032B9F4" w14:textId="611016D4" w:rsidR="00715FAB" w:rsidRPr="00715FAB" w:rsidRDefault="00715FAB" w:rsidP="00715FAB">
      <w:r>
        <w:t>£37,815 to £40,611 per annum</w:t>
      </w:r>
    </w:p>
    <w:p w14:paraId="597E63F2" w14:textId="0C0863DD" w:rsidR="003837A2" w:rsidRDefault="003837A2" w:rsidP="003837A2">
      <w:pPr>
        <w:pStyle w:val="Heading2"/>
        <w:rPr>
          <w:rFonts w:ascii="Arial" w:hAnsi="Arial" w:cs="Arial"/>
          <w:b/>
          <w:color w:val="auto"/>
        </w:rPr>
      </w:pPr>
      <w:r w:rsidRPr="008010BC">
        <w:rPr>
          <w:rFonts w:ascii="Arial" w:hAnsi="Arial" w:cs="Arial"/>
          <w:b/>
          <w:color w:val="auto"/>
        </w:rPr>
        <w:t>Reports To</w:t>
      </w:r>
    </w:p>
    <w:p w14:paraId="49278439" w14:textId="7C99B783" w:rsidR="007B2523" w:rsidRPr="007B2523" w:rsidRDefault="007B2523" w:rsidP="007B2523">
      <w:pPr>
        <w:rPr>
          <w:rStyle w:val="Emphasis"/>
          <w:rFonts w:cs="Arial"/>
          <w:i w:val="0"/>
          <w:iCs w:val="0"/>
        </w:rPr>
      </w:pPr>
      <w:r w:rsidRPr="007B2523">
        <w:rPr>
          <w:rFonts w:cs="Arial"/>
        </w:rPr>
        <w:t>Head of DANCOP</w:t>
      </w:r>
    </w:p>
    <w:p w14:paraId="3B36CD05" w14:textId="61565C80"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2518640E" w:rsidR="00BE54DD" w:rsidRPr="00FB4AFA" w:rsidRDefault="007B2523" w:rsidP="003837A2">
      <w:pPr>
        <w:rPr>
          <w:rFonts w:cs="Arial"/>
        </w:rPr>
      </w:pPr>
      <w:r>
        <w:rPr>
          <w:rStyle w:val="Emphasis"/>
          <w:rFonts w:cs="Arial"/>
          <w:i w:val="0"/>
          <w:iCs w:val="0"/>
        </w:rPr>
        <w:t xml:space="preserve">Yes </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711F6B44" w14:textId="77777777" w:rsidR="00715FAB" w:rsidRDefault="003837A2" w:rsidP="00715FAB">
      <w:pPr>
        <w:pStyle w:val="Heading2"/>
        <w:rPr>
          <w:rFonts w:ascii="Arial" w:hAnsi="Arial" w:cs="Arial"/>
          <w:b/>
          <w:color w:val="auto"/>
        </w:rPr>
      </w:pPr>
      <w:r w:rsidRPr="008010BC">
        <w:rPr>
          <w:rFonts w:ascii="Arial" w:hAnsi="Arial" w:cs="Arial"/>
          <w:b/>
          <w:color w:val="auto"/>
        </w:rPr>
        <w:t>Role Summary</w:t>
      </w:r>
    </w:p>
    <w:p w14:paraId="0B798CF0" w14:textId="3CCAA494" w:rsidR="00800B90" w:rsidRPr="00715FAB" w:rsidRDefault="00800B90" w:rsidP="00715FAB">
      <w:pPr>
        <w:rPr>
          <w:rFonts w:eastAsiaTheme="majorEastAsia"/>
          <w:b/>
        </w:rPr>
      </w:pPr>
      <w:r w:rsidRPr="00800B90">
        <w:t xml:space="preserve">DANCOP is one of 29 partnerships within Uni Connect, an Office for Students </w:t>
      </w:r>
      <w:r w:rsidR="00715FAB">
        <w:t>funded programme which aims to:</w:t>
      </w:r>
    </w:p>
    <w:p w14:paraId="512086D0" w14:textId="77777777" w:rsidR="00800B90" w:rsidRPr="00800B90" w:rsidRDefault="00800B90" w:rsidP="00800B90">
      <w:pPr>
        <w:numPr>
          <w:ilvl w:val="0"/>
          <w:numId w:val="17"/>
        </w:numPr>
        <w:spacing w:before="40" w:beforeAutospacing="1" w:after="60" w:afterAutospacing="1" w:line="264" w:lineRule="auto"/>
        <w:rPr>
          <w:rFonts w:eastAsia="Calibri" w:cs="Arial"/>
        </w:rPr>
      </w:pPr>
      <w:r w:rsidRPr="00800B90">
        <w:rPr>
          <w:rFonts w:eastAsia="Calibri" w:cs="Arial"/>
        </w:rPr>
        <w:t>reduce the gap in higher education participation between the most and least represented</w:t>
      </w:r>
    </w:p>
    <w:p w14:paraId="67E0B92B" w14:textId="77777777" w:rsidR="00800B90" w:rsidRPr="00800B90" w:rsidRDefault="00800B90" w:rsidP="00800B90">
      <w:pPr>
        <w:numPr>
          <w:ilvl w:val="0"/>
          <w:numId w:val="17"/>
        </w:numPr>
        <w:spacing w:before="40" w:beforeAutospacing="1" w:after="60" w:afterAutospacing="1" w:line="264" w:lineRule="auto"/>
        <w:rPr>
          <w:rFonts w:eastAsia="Calibri" w:cs="Arial"/>
        </w:rPr>
      </w:pPr>
      <w:r w:rsidRPr="00800B90">
        <w:rPr>
          <w:rFonts w:eastAsia="Calibri" w:cs="Arial"/>
        </w:rPr>
        <w:t>help young and adult learners from underrepresented groups make informed decisions about their options into and through higher education</w:t>
      </w:r>
    </w:p>
    <w:p w14:paraId="332C9E22" w14:textId="77777777" w:rsidR="00800B90" w:rsidRPr="00800B90" w:rsidRDefault="00800B90" w:rsidP="00800B90">
      <w:pPr>
        <w:numPr>
          <w:ilvl w:val="0"/>
          <w:numId w:val="17"/>
        </w:numPr>
        <w:spacing w:before="40" w:beforeAutospacing="1" w:after="60" w:afterAutospacing="1" w:line="264" w:lineRule="auto"/>
        <w:rPr>
          <w:rFonts w:eastAsia="Calibri" w:cs="Arial"/>
        </w:rPr>
      </w:pPr>
      <w:r w:rsidRPr="00800B90">
        <w:rPr>
          <w:rFonts w:eastAsia="Calibri" w:cs="Arial"/>
        </w:rPr>
        <w:t>support a local infrastructure of universities, colleges and others to cut through competition and make it easier for schools and colleges to access, addressing 'cold spots' for under represented groups</w:t>
      </w:r>
    </w:p>
    <w:p w14:paraId="51BB4D53" w14:textId="77777777" w:rsidR="00800B90" w:rsidRPr="00800B90" w:rsidRDefault="00800B90" w:rsidP="00800B90">
      <w:pPr>
        <w:numPr>
          <w:ilvl w:val="0"/>
          <w:numId w:val="17"/>
        </w:numPr>
        <w:spacing w:before="40" w:beforeAutospacing="1" w:after="60" w:afterAutospacing="1" w:line="264" w:lineRule="auto"/>
        <w:rPr>
          <w:rFonts w:eastAsia="Calibri" w:cs="Arial"/>
        </w:rPr>
      </w:pPr>
      <w:r w:rsidRPr="00800B90">
        <w:rPr>
          <w:rFonts w:eastAsia="Calibri" w:cs="Arial"/>
        </w:rPr>
        <w:t>contribute to a stronger evidence base of what works in higher education outreach and strengthen evaluation practice</w:t>
      </w:r>
    </w:p>
    <w:p w14:paraId="1DB5FE34" w14:textId="5FE5AD5E" w:rsidR="00800B90" w:rsidRPr="00800B90" w:rsidRDefault="00800B90" w:rsidP="00800B90">
      <w:pPr>
        <w:spacing w:before="40" w:beforeAutospacing="1" w:after="60" w:afterAutospacing="1" w:line="264" w:lineRule="auto"/>
        <w:rPr>
          <w:rFonts w:eastAsia="Calibri" w:cs="Arial"/>
        </w:rPr>
      </w:pPr>
      <w:r w:rsidRPr="00800B90">
        <w:rPr>
          <w:rFonts w:eastAsia="Calibri" w:cs="Arial"/>
        </w:rPr>
        <w:t xml:space="preserve">The role of Deputy Head </w:t>
      </w:r>
      <w:r>
        <w:rPr>
          <w:rFonts w:eastAsia="Calibri" w:cs="Arial"/>
        </w:rPr>
        <w:t>will</w:t>
      </w:r>
      <w:r w:rsidRPr="00800B90">
        <w:rPr>
          <w:rFonts w:eastAsia="Calibri" w:cs="Arial"/>
        </w:rPr>
        <w:t xml:space="preserve"> </w:t>
      </w:r>
      <w:r>
        <w:rPr>
          <w:rFonts w:eastAsia="Calibri" w:cs="Arial"/>
        </w:rPr>
        <w:t xml:space="preserve">contribute to the strategic development of DANCOP and be key to </w:t>
      </w:r>
      <w:r w:rsidR="00481742">
        <w:rPr>
          <w:rFonts w:eastAsia="Calibri" w:cs="Arial"/>
        </w:rPr>
        <w:t xml:space="preserve">the </w:t>
      </w:r>
      <w:r>
        <w:rPr>
          <w:rFonts w:eastAsia="Calibri" w:cs="Arial"/>
        </w:rPr>
        <w:t>successful</w:t>
      </w:r>
      <w:r w:rsidRPr="00800B90">
        <w:rPr>
          <w:rFonts w:eastAsia="Calibri" w:cs="Arial"/>
        </w:rPr>
        <w:t xml:space="preserve"> manage</w:t>
      </w:r>
      <w:r>
        <w:rPr>
          <w:rFonts w:eastAsia="Calibri" w:cs="Arial"/>
        </w:rPr>
        <w:t>ment</w:t>
      </w:r>
      <w:r w:rsidRPr="00800B90">
        <w:rPr>
          <w:rFonts w:eastAsia="Calibri" w:cs="Arial"/>
        </w:rPr>
        <w:t>, develop</w:t>
      </w:r>
      <w:r>
        <w:rPr>
          <w:rFonts w:eastAsia="Calibri" w:cs="Arial"/>
        </w:rPr>
        <w:t>ment</w:t>
      </w:r>
      <w:r w:rsidRPr="00800B90">
        <w:rPr>
          <w:rFonts w:eastAsia="Calibri" w:cs="Arial"/>
        </w:rPr>
        <w:t xml:space="preserve"> and deliver</w:t>
      </w:r>
      <w:r>
        <w:rPr>
          <w:rFonts w:eastAsia="Calibri" w:cs="Arial"/>
        </w:rPr>
        <w:t>y</w:t>
      </w:r>
      <w:r w:rsidRPr="00800B90">
        <w:rPr>
          <w:rFonts w:eastAsia="Calibri" w:cs="Arial"/>
        </w:rPr>
        <w:t xml:space="preserve"> </w:t>
      </w:r>
      <w:r>
        <w:rPr>
          <w:rFonts w:eastAsia="Calibri" w:cs="Arial"/>
        </w:rPr>
        <w:t xml:space="preserve">of </w:t>
      </w:r>
      <w:r w:rsidRPr="00800B90">
        <w:rPr>
          <w:rFonts w:eastAsia="Calibri" w:cs="Arial"/>
        </w:rPr>
        <w:t>the programme; </w:t>
      </w:r>
      <w:r>
        <w:rPr>
          <w:rFonts w:eastAsia="Calibri" w:cs="Arial"/>
        </w:rPr>
        <w:t xml:space="preserve">providing </w:t>
      </w:r>
      <w:r w:rsidRPr="00800B90">
        <w:rPr>
          <w:rFonts w:eastAsia="Calibri" w:cs="Arial"/>
        </w:rPr>
        <w:t>strong leadership</w:t>
      </w:r>
      <w:r>
        <w:rPr>
          <w:rFonts w:eastAsia="Calibri" w:cs="Arial"/>
        </w:rPr>
        <w:t xml:space="preserve"> and management</w:t>
      </w:r>
      <w:r w:rsidRPr="00800B90">
        <w:rPr>
          <w:rFonts w:eastAsia="Calibri" w:cs="Arial"/>
        </w:rPr>
        <w:t xml:space="preserve"> of the DANCOP team, and </w:t>
      </w:r>
      <w:r>
        <w:rPr>
          <w:rFonts w:eastAsia="Calibri" w:cs="Arial"/>
        </w:rPr>
        <w:t xml:space="preserve">developing and sustaining </w:t>
      </w:r>
      <w:r w:rsidRPr="00800B90">
        <w:rPr>
          <w:rFonts w:eastAsia="Calibri" w:cs="Arial"/>
        </w:rPr>
        <w:t>excellent networks and relationships with partners and stakeholders. </w:t>
      </w:r>
    </w:p>
    <w:p w14:paraId="69E5CF27" w14:textId="6FDCA4C5" w:rsidR="00800B90" w:rsidRPr="00800B90" w:rsidRDefault="00800B90" w:rsidP="00800B90">
      <w:pPr>
        <w:spacing w:before="40" w:beforeAutospacing="1" w:after="60" w:afterAutospacing="1" w:line="264" w:lineRule="auto"/>
        <w:rPr>
          <w:rFonts w:eastAsia="Calibri" w:cs="Arial"/>
        </w:rPr>
      </w:pPr>
      <w:r w:rsidRPr="00800B90">
        <w:rPr>
          <w:rFonts w:eastAsia="Calibri" w:cs="Arial"/>
        </w:rPr>
        <w:t>The Deputy Head has line management responsibilities for the Operations Manager and the Data &amp; Research Manager,</w:t>
      </w:r>
      <w:r w:rsidR="00481742">
        <w:rPr>
          <w:rFonts w:eastAsia="Calibri" w:cs="Arial"/>
        </w:rPr>
        <w:t xml:space="preserve"> </w:t>
      </w:r>
      <w:r w:rsidRPr="00800B90">
        <w:rPr>
          <w:rFonts w:eastAsia="Calibri" w:cs="Arial"/>
        </w:rPr>
        <w:t xml:space="preserve">and will work to ensure that all deliverables are achieved </w:t>
      </w:r>
      <w:r w:rsidR="00481742">
        <w:rPr>
          <w:rFonts w:eastAsia="Calibri" w:cs="Arial"/>
        </w:rPr>
        <w:t xml:space="preserve">efficiently and </w:t>
      </w:r>
      <w:r w:rsidRPr="00800B90">
        <w:rPr>
          <w:rFonts w:eastAsia="Calibri" w:cs="Arial"/>
        </w:rPr>
        <w:t>on schedule. </w:t>
      </w:r>
    </w:p>
    <w:p w14:paraId="7E0E1E1C" w14:textId="77777777" w:rsidR="00D0163E" w:rsidRDefault="00D0163E" w:rsidP="00D0163E">
      <w:pPr>
        <w:pStyle w:val="Heading2"/>
        <w:rPr>
          <w:rFonts w:ascii="Arial" w:hAnsi="Arial" w:cs="Arial"/>
          <w:b/>
          <w:color w:val="auto"/>
        </w:rPr>
      </w:pPr>
      <w:r w:rsidRPr="008010BC">
        <w:rPr>
          <w:rFonts w:ascii="Arial" w:hAnsi="Arial" w:cs="Arial"/>
          <w:b/>
          <w:color w:val="auto"/>
        </w:rPr>
        <w:lastRenderedPageBreak/>
        <w:t>Principal Accountabilities</w:t>
      </w:r>
    </w:p>
    <w:p w14:paraId="7EFBBAA1" w14:textId="58138CF6" w:rsidR="007B2523" w:rsidRPr="00F30E29" w:rsidRDefault="007B2523" w:rsidP="007B2523">
      <w:pPr>
        <w:pStyle w:val="ListParagraph"/>
        <w:numPr>
          <w:ilvl w:val="0"/>
          <w:numId w:val="12"/>
        </w:numPr>
        <w:spacing w:before="40" w:after="60" w:line="264" w:lineRule="auto"/>
        <w:contextualSpacing w:val="0"/>
        <w:rPr>
          <w:rFonts w:cs="Arial"/>
        </w:rPr>
      </w:pPr>
      <w:r w:rsidRPr="00F30E29">
        <w:rPr>
          <w:rFonts w:cs="Arial"/>
        </w:rPr>
        <w:t>Working closely with the Head of DANCOP</w:t>
      </w:r>
      <w:r w:rsidR="00B07D0C">
        <w:rPr>
          <w:rFonts w:cs="Arial"/>
        </w:rPr>
        <w:t xml:space="preserve"> in </w:t>
      </w:r>
      <w:r w:rsidRPr="00F30E29">
        <w:rPr>
          <w:rFonts w:cs="Arial"/>
        </w:rPr>
        <w:t xml:space="preserve">support </w:t>
      </w:r>
      <w:r w:rsidR="00B07D0C">
        <w:rPr>
          <w:rFonts w:cs="Arial"/>
        </w:rPr>
        <w:t>of the</w:t>
      </w:r>
      <w:r w:rsidRPr="00F30E29">
        <w:rPr>
          <w:rFonts w:cs="Arial"/>
        </w:rPr>
        <w:t xml:space="preserve"> management</w:t>
      </w:r>
      <w:r w:rsidR="00B07D0C">
        <w:rPr>
          <w:rFonts w:cs="Arial"/>
        </w:rPr>
        <w:t xml:space="preserve">, development and delivery of the </w:t>
      </w:r>
      <w:r w:rsidRPr="00F30E29">
        <w:rPr>
          <w:rFonts w:cs="Arial"/>
        </w:rPr>
        <w:t>programme</w:t>
      </w:r>
      <w:r w:rsidR="00B07D0C">
        <w:rPr>
          <w:rFonts w:cs="Arial"/>
        </w:rPr>
        <w:t xml:space="preserve">.  </w:t>
      </w:r>
      <w:r w:rsidRPr="00F30E29">
        <w:rPr>
          <w:rFonts w:cs="Arial"/>
        </w:rPr>
        <w:t xml:space="preserve"> This may include consultation with schools and colleges; </w:t>
      </w:r>
      <w:r w:rsidR="00481742">
        <w:rPr>
          <w:rFonts w:cs="Arial"/>
        </w:rPr>
        <w:t xml:space="preserve">development and analysis of </w:t>
      </w:r>
      <w:r w:rsidRPr="00F30E29">
        <w:rPr>
          <w:rFonts w:cs="Arial"/>
        </w:rPr>
        <w:t xml:space="preserve">relevant </w:t>
      </w:r>
      <w:r w:rsidR="00481742">
        <w:rPr>
          <w:rFonts w:cs="Arial"/>
        </w:rPr>
        <w:t>management information</w:t>
      </w:r>
      <w:r w:rsidRPr="00F30E29">
        <w:rPr>
          <w:rFonts w:cs="Arial"/>
        </w:rPr>
        <w:t>; negotiation with HE partners</w:t>
      </w:r>
      <w:r w:rsidR="00481742">
        <w:rPr>
          <w:rFonts w:cs="Arial"/>
        </w:rPr>
        <w:t xml:space="preserve"> and other stakeholders</w:t>
      </w:r>
      <w:r w:rsidRPr="00F30E29">
        <w:rPr>
          <w:rFonts w:cs="Arial"/>
        </w:rPr>
        <w:t xml:space="preserve">; </w:t>
      </w:r>
      <w:r w:rsidR="00481742">
        <w:rPr>
          <w:rFonts w:cs="Arial"/>
        </w:rPr>
        <w:t>business planning and drafting</w:t>
      </w:r>
      <w:r w:rsidRPr="00F30E29">
        <w:rPr>
          <w:rFonts w:cs="Arial"/>
        </w:rPr>
        <w:t xml:space="preserve"> budgets. </w:t>
      </w:r>
    </w:p>
    <w:p w14:paraId="1A339CAA" w14:textId="7CA6A2AD" w:rsidR="007B2523" w:rsidRPr="00F30E29" w:rsidRDefault="007B2523" w:rsidP="007B2523">
      <w:pPr>
        <w:pStyle w:val="ListParagraph"/>
        <w:numPr>
          <w:ilvl w:val="0"/>
          <w:numId w:val="12"/>
        </w:numPr>
        <w:spacing w:before="40" w:after="60" w:line="264" w:lineRule="auto"/>
        <w:contextualSpacing w:val="0"/>
        <w:rPr>
          <w:rFonts w:cs="Arial"/>
        </w:rPr>
      </w:pPr>
      <w:r w:rsidRPr="00F30E29">
        <w:rPr>
          <w:rFonts w:cs="Arial"/>
        </w:rPr>
        <w:t xml:space="preserve">Provide strong </w:t>
      </w:r>
      <w:r w:rsidR="00B07D0C">
        <w:rPr>
          <w:rFonts w:cs="Arial"/>
        </w:rPr>
        <w:t xml:space="preserve">management and leadership </w:t>
      </w:r>
      <w:r w:rsidRPr="00F30E29">
        <w:rPr>
          <w:rFonts w:cs="Arial"/>
        </w:rPr>
        <w:t>through:</w:t>
      </w:r>
    </w:p>
    <w:p w14:paraId="490DE812" w14:textId="1CD09F14" w:rsidR="007B2523" w:rsidRPr="00F30E29" w:rsidRDefault="007B2523" w:rsidP="007B2523">
      <w:pPr>
        <w:widowControl w:val="0"/>
        <w:numPr>
          <w:ilvl w:val="1"/>
          <w:numId w:val="12"/>
        </w:numPr>
        <w:spacing w:before="40" w:after="60" w:line="264" w:lineRule="auto"/>
        <w:rPr>
          <w:rFonts w:cs="Arial"/>
        </w:rPr>
      </w:pPr>
      <w:r w:rsidRPr="00F30E29">
        <w:rPr>
          <w:rFonts w:cs="Arial"/>
        </w:rPr>
        <w:t xml:space="preserve">setting objectives and carrying out </w:t>
      </w:r>
      <w:r w:rsidR="00E721C0" w:rsidRPr="00F30E29">
        <w:rPr>
          <w:rFonts w:cs="Arial"/>
        </w:rPr>
        <w:t>appraisals,</w:t>
      </w:r>
      <w:r w:rsidRPr="00F30E29">
        <w:rPr>
          <w:rFonts w:cs="Arial"/>
        </w:rPr>
        <w:t xml:space="preserve"> developing staff</w:t>
      </w:r>
      <w:r w:rsidR="00654388" w:rsidRPr="00F30E29">
        <w:rPr>
          <w:rFonts w:cs="Arial"/>
        </w:rPr>
        <w:t>, and managing performance</w:t>
      </w:r>
      <w:r w:rsidR="00D92990">
        <w:rPr>
          <w:rFonts w:cs="Arial"/>
        </w:rPr>
        <w:t xml:space="preserve"> </w:t>
      </w:r>
      <w:r w:rsidR="00800B90">
        <w:rPr>
          <w:rFonts w:cs="Arial"/>
        </w:rPr>
        <w:t>of the Operations Manager and the Data &amp; Research Manager</w:t>
      </w:r>
      <w:r w:rsidR="00D92990">
        <w:rPr>
          <w:rFonts w:cs="Arial"/>
        </w:rPr>
        <w:t>.</w:t>
      </w:r>
    </w:p>
    <w:p w14:paraId="358CCADD" w14:textId="69638AD5" w:rsidR="007B2523" w:rsidRPr="00F30E29" w:rsidRDefault="007B2523" w:rsidP="007B2523">
      <w:pPr>
        <w:widowControl w:val="0"/>
        <w:numPr>
          <w:ilvl w:val="1"/>
          <w:numId w:val="12"/>
        </w:numPr>
        <w:spacing w:before="40" w:after="60" w:line="264" w:lineRule="auto"/>
        <w:rPr>
          <w:rFonts w:cs="Arial"/>
        </w:rPr>
      </w:pPr>
      <w:r w:rsidRPr="00F30E29">
        <w:rPr>
          <w:rFonts w:cs="Arial"/>
        </w:rPr>
        <w:t xml:space="preserve">motivating the team to achieve targets, </w:t>
      </w:r>
      <w:r w:rsidR="00E721C0" w:rsidRPr="00F30E29">
        <w:rPr>
          <w:rFonts w:cs="Arial"/>
        </w:rPr>
        <w:t>milestones,</w:t>
      </w:r>
      <w:r w:rsidRPr="00F30E29">
        <w:rPr>
          <w:rFonts w:cs="Arial"/>
        </w:rPr>
        <w:t xml:space="preserve"> and key performance indicators; </w:t>
      </w:r>
      <w:r w:rsidR="00800B90">
        <w:rPr>
          <w:rFonts w:cs="Arial"/>
        </w:rPr>
        <w:t>supporting them to achieve this.</w:t>
      </w:r>
    </w:p>
    <w:p w14:paraId="754F4F55" w14:textId="0AC6B18A" w:rsidR="007B2523" w:rsidRPr="00F30E29" w:rsidRDefault="007B2523" w:rsidP="007B2523">
      <w:pPr>
        <w:widowControl w:val="0"/>
        <w:numPr>
          <w:ilvl w:val="1"/>
          <w:numId w:val="12"/>
        </w:numPr>
        <w:spacing w:before="40" w:after="60" w:line="264" w:lineRule="auto"/>
        <w:rPr>
          <w:rFonts w:cs="Arial"/>
        </w:rPr>
      </w:pPr>
      <w:r w:rsidRPr="00F30E29">
        <w:rPr>
          <w:rFonts w:cs="Arial"/>
        </w:rPr>
        <w:t xml:space="preserve">Ensuring that processes are robust and fit for purpose, </w:t>
      </w:r>
      <w:r w:rsidR="00E721C0" w:rsidRPr="00F30E29">
        <w:rPr>
          <w:rFonts w:cs="Arial"/>
        </w:rPr>
        <w:t>suggesting,</w:t>
      </w:r>
      <w:r w:rsidRPr="00F30E29">
        <w:rPr>
          <w:rFonts w:cs="Arial"/>
        </w:rPr>
        <w:t xml:space="preserve"> and making changes where necessary </w:t>
      </w:r>
    </w:p>
    <w:p w14:paraId="1D488A91" w14:textId="5463451B" w:rsidR="00654388" w:rsidRDefault="00800B90" w:rsidP="00654388">
      <w:pPr>
        <w:widowControl w:val="0"/>
        <w:numPr>
          <w:ilvl w:val="0"/>
          <w:numId w:val="12"/>
        </w:numPr>
        <w:spacing w:before="40" w:after="60" w:line="264" w:lineRule="auto"/>
        <w:rPr>
          <w:rFonts w:cs="Arial"/>
        </w:rPr>
      </w:pPr>
      <w:r>
        <w:rPr>
          <w:rFonts w:cs="Arial"/>
        </w:rPr>
        <w:t xml:space="preserve">Building relationships and supporting </w:t>
      </w:r>
      <w:r w:rsidR="00654388" w:rsidRPr="00F30E29">
        <w:rPr>
          <w:rFonts w:cs="Arial"/>
        </w:rPr>
        <w:t xml:space="preserve">the performance of DANCOP-funded </w:t>
      </w:r>
      <w:r>
        <w:rPr>
          <w:rFonts w:cs="Arial"/>
        </w:rPr>
        <w:t xml:space="preserve">roles </w:t>
      </w:r>
      <w:r w:rsidR="00654388" w:rsidRPr="00F30E29">
        <w:rPr>
          <w:rFonts w:cs="Arial"/>
        </w:rPr>
        <w:t>in partner institutions.</w:t>
      </w:r>
    </w:p>
    <w:p w14:paraId="11BB7AA8" w14:textId="77777777" w:rsidR="00481742" w:rsidRDefault="00AF1D22" w:rsidP="00481742">
      <w:pPr>
        <w:widowControl w:val="0"/>
        <w:numPr>
          <w:ilvl w:val="0"/>
          <w:numId w:val="12"/>
        </w:numPr>
        <w:spacing w:before="40" w:after="60" w:line="264" w:lineRule="auto"/>
        <w:rPr>
          <w:rFonts w:cs="Arial"/>
        </w:rPr>
      </w:pPr>
      <w:r>
        <w:rPr>
          <w:rFonts w:cs="Arial"/>
        </w:rPr>
        <w:t>Building networks and relationships to support the aims of DANCOP and Uni Connect e.g. working with both D2N2, the Derby Opportunity Area, Careers Enterprise Company etc and also not for profit organisations who may benefit from the strategic outreach work of DANCOP</w:t>
      </w:r>
    </w:p>
    <w:p w14:paraId="414EBE12" w14:textId="605D3667" w:rsidR="007B2523" w:rsidRPr="00481742" w:rsidRDefault="007B2523" w:rsidP="00481742">
      <w:pPr>
        <w:widowControl w:val="0"/>
        <w:numPr>
          <w:ilvl w:val="0"/>
          <w:numId w:val="12"/>
        </w:numPr>
        <w:spacing w:before="40" w:after="60" w:line="264" w:lineRule="auto"/>
        <w:rPr>
          <w:rFonts w:cs="Arial"/>
        </w:rPr>
      </w:pPr>
      <w:r w:rsidRPr="00481742">
        <w:rPr>
          <w:rFonts w:cs="Arial"/>
        </w:rPr>
        <w:t>Support with the management of tasks and strategies relating to</w:t>
      </w:r>
      <w:r w:rsidR="000A2961" w:rsidRPr="00481742">
        <w:rPr>
          <w:rFonts w:cs="Arial"/>
        </w:rPr>
        <w:t xml:space="preserve"> contracting,</w:t>
      </w:r>
      <w:r w:rsidRPr="00481742">
        <w:rPr>
          <w:rFonts w:cs="Arial"/>
        </w:rPr>
        <w:t xml:space="preserve"> quality, monitoring and evaluation. This will include:</w:t>
      </w:r>
    </w:p>
    <w:p w14:paraId="1FC190BC" w14:textId="75B12AC5" w:rsidR="000A2961" w:rsidRDefault="00481742" w:rsidP="007B2523">
      <w:pPr>
        <w:pStyle w:val="ListParagraph"/>
        <w:numPr>
          <w:ilvl w:val="1"/>
          <w:numId w:val="12"/>
        </w:numPr>
        <w:spacing w:before="40" w:after="60" w:line="264" w:lineRule="auto"/>
        <w:contextualSpacing w:val="0"/>
        <w:rPr>
          <w:rFonts w:cs="Arial"/>
        </w:rPr>
      </w:pPr>
      <w:r>
        <w:rPr>
          <w:rFonts w:cs="Arial"/>
        </w:rPr>
        <w:t>Working with Legal Services, l</w:t>
      </w:r>
      <w:r w:rsidRPr="00481742">
        <w:rPr>
          <w:rFonts w:cs="Arial"/>
        </w:rPr>
        <w:t>ead on procurement</w:t>
      </w:r>
      <w:r>
        <w:rPr>
          <w:rFonts w:cs="Arial"/>
        </w:rPr>
        <w:t xml:space="preserve"> and</w:t>
      </w:r>
      <w:r w:rsidRPr="00481742">
        <w:rPr>
          <w:rFonts w:cs="Arial"/>
        </w:rPr>
        <w:t xml:space="preserve"> contracting for all Partner</w:t>
      </w:r>
      <w:r>
        <w:rPr>
          <w:rFonts w:cs="Arial"/>
        </w:rPr>
        <w:t xml:space="preserve"> and</w:t>
      </w:r>
      <w:r w:rsidR="000A2961">
        <w:rPr>
          <w:rFonts w:cs="Arial"/>
        </w:rPr>
        <w:t xml:space="preserve"> third parties and DANCOP, </w:t>
      </w:r>
    </w:p>
    <w:p w14:paraId="04DE8A4A" w14:textId="46149C6B" w:rsidR="007B2523" w:rsidRPr="00F30E29" w:rsidRDefault="007B2523" w:rsidP="007B2523">
      <w:pPr>
        <w:pStyle w:val="ListParagraph"/>
        <w:numPr>
          <w:ilvl w:val="1"/>
          <w:numId w:val="12"/>
        </w:numPr>
        <w:spacing w:before="40" w:after="60" w:line="264" w:lineRule="auto"/>
        <w:contextualSpacing w:val="0"/>
        <w:rPr>
          <w:rFonts w:cs="Arial"/>
        </w:rPr>
      </w:pPr>
      <w:r w:rsidRPr="00F30E29">
        <w:rPr>
          <w:rFonts w:cs="Arial"/>
        </w:rPr>
        <w:t>developing quality management processes, systems and working practice, and directing others to develop these as required</w:t>
      </w:r>
    </w:p>
    <w:p w14:paraId="686BF2E0" w14:textId="77777777" w:rsidR="007B2523" w:rsidRPr="00F30E29" w:rsidRDefault="007B2523" w:rsidP="007B2523">
      <w:pPr>
        <w:pStyle w:val="ListParagraph"/>
        <w:numPr>
          <w:ilvl w:val="1"/>
          <w:numId w:val="12"/>
        </w:numPr>
        <w:spacing w:before="40" w:after="60" w:line="264" w:lineRule="auto"/>
        <w:contextualSpacing w:val="0"/>
        <w:rPr>
          <w:rFonts w:cs="Arial"/>
        </w:rPr>
      </w:pPr>
      <w:r w:rsidRPr="00F30E29">
        <w:rPr>
          <w:rFonts w:cs="Arial"/>
        </w:rPr>
        <w:t>in consultation with the steering group and evaluation partners, developing and implementing mechanisms to monitor/evaluate project activity and budget spend</w:t>
      </w:r>
    </w:p>
    <w:p w14:paraId="10516BD8" w14:textId="77777777" w:rsidR="007B2523" w:rsidRPr="00F30E29" w:rsidRDefault="007B2523" w:rsidP="007B2523">
      <w:pPr>
        <w:pStyle w:val="ListParagraph"/>
        <w:numPr>
          <w:ilvl w:val="1"/>
          <w:numId w:val="12"/>
        </w:numPr>
        <w:spacing w:before="40" w:after="60" w:line="264" w:lineRule="auto"/>
        <w:contextualSpacing w:val="0"/>
        <w:rPr>
          <w:rFonts w:cs="Arial"/>
        </w:rPr>
      </w:pPr>
      <w:r w:rsidRPr="00F30E29">
        <w:rPr>
          <w:rFonts w:cs="Arial"/>
        </w:rPr>
        <w:t>analysing and interpreting data and preparing reports, supervising and/or liaising with others as appropriate.</w:t>
      </w:r>
    </w:p>
    <w:p w14:paraId="1EA30999" w14:textId="77777777" w:rsidR="007B2523" w:rsidRPr="00F30E29" w:rsidRDefault="007B2523" w:rsidP="007B2523">
      <w:pPr>
        <w:pStyle w:val="ListParagraph"/>
        <w:numPr>
          <w:ilvl w:val="0"/>
          <w:numId w:val="12"/>
        </w:numPr>
        <w:spacing w:before="40" w:after="60" w:line="264" w:lineRule="auto"/>
        <w:contextualSpacing w:val="0"/>
        <w:rPr>
          <w:rFonts w:cs="Arial"/>
        </w:rPr>
      </w:pPr>
      <w:r w:rsidRPr="00F30E29">
        <w:rPr>
          <w:rFonts w:cs="Arial"/>
        </w:rPr>
        <w:t>Provide strong leadership for the DANCOP team by:</w:t>
      </w:r>
    </w:p>
    <w:p w14:paraId="6FB3FB09" w14:textId="4C528D64" w:rsidR="007B2523" w:rsidRPr="00F30E29" w:rsidRDefault="007B2523" w:rsidP="007B2523">
      <w:pPr>
        <w:widowControl w:val="0"/>
        <w:numPr>
          <w:ilvl w:val="1"/>
          <w:numId w:val="12"/>
        </w:numPr>
        <w:spacing w:before="40" w:after="60" w:line="264" w:lineRule="auto"/>
        <w:rPr>
          <w:rFonts w:cs="Arial"/>
        </w:rPr>
      </w:pPr>
      <w:r w:rsidRPr="00F30E29">
        <w:rPr>
          <w:rFonts w:cs="Arial"/>
        </w:rPr>
        <w:t>Acting as a support to the Head of DANCOP, deputi</w:t>
      </w:r>
      <w:r w:rsidR="00837F2D" w:rsidRPr="00F30E29">
        <w:rPr>
          <w:rFonts w:cs="Arial"/>
        </w:rPr>
        <w:t>s</w:t>
      </w:r>
      <w:r w:rsidRPr="00F30E29">
        <w:rPr>
          <w:rFonts w:cs="Arial"/>
        </w:rPr>
        <w:t>ing at meetings where required and sharing actions arising from Governance Board and Steering Group</w:t>
      </w:r>
    </w:p>
    <w:p w14:paraId="1D9B1E31" w14:textId="144D1740" w:rsidR="00B07D0C" w:rsidRDefault="007B2523" w:rsidP="007B2523">
      <w:pPr>
        <w:widowControl w:val="0"/>
        <w:numPr>
          <w:ilvl w:val="1"/>
          <w:numId w:val="12"/>
        </w:numPr>
        <w:spacing w:before="40" w:after="60" w:line="264" w:lineRule="auto"/>
        <w:rPr>
          <w:rFonts w:cs="Arial"/>
        </w:rPr>
      </w:pPr>
      <w:r w:rsidRPr="00B07D0C">
        <w:rPr>
          <w:rFonts w:cs="Arial"/>
        </w:rPr>
        <w:t xml:space="preserve">Ensuring there is strong cross-functional oversight of all teams and </w:t>
      </w:r>
      <w:r w:rsidR="00B07D0C" w:rsidRPr="00B07D0C">
        <w:rPr>
          <w:rFonts w:cs="Arial"/>
        </w:rPr>
        <w:t xml:space="preserve">assist the Head in </w:t>
      </w:r>
      <w:r w:rsidR="00AF1D22">
        <w:rPr>
          <w:rFonts w:cs="Arial"/>
        </w:rPr>
        <w:t>developing relationships across the partnership</w:t>
      </w:r>
    </w:p>
    <w:p w14:paraId="6822132F" w14:textId="089D784C" w:rsidR="007B2523" w:rsidRPr="00B07D0C" w:rsidRDefault="00B07D0C" w:rsidP="007B2523">
      <w:pPr>
        <w:widowControl w:val="0"/>
        <w:numPr>
          <w:ilvl w:val="1"/>
          <w:numId w:val="12"/>
        </w:numPr>
        <w:spacing w:before="40" w:after="60" w:line="264" w:lineRule="auto"/>
        <w:rPr>
          <w:rFonts w:cs="Arial"/>
        </w:rPr>
      </w:pPr>
      <w:r>
        <w:rPr>
          <w:rFonts w:cs="Arial"/>
        </w:rPr>
        <w:t>E</w:t>
      </w:r>
      <w:r w:rsidR="007B2523" w:rsidRPr="00B07D0C">
        <w:rPr>
          <w:rFonts w:cs="Arial"/>
        </w:rPr>
        <w:t xml:space="preserve">nsuring that </w:t>
      </w:r>
      <w:r>
        <w:rPr>
          <w:rFonts w:cs="Arial"/>
        </w:rPr>
        <w:t>DANCOP</w:t>
      </w:r>
      <w:r w:rsidR="007B2523" w:rsidRPr="00B07D0C">
        <w:rPr>
          <w:rFonts w:cs="Arial"/>
        </w:rPr>
        <w:t xml:space="preserve"> meets the requirements set by the funder as well as the specific objectives set by the </w:t>
      </w:r>
      <w:r>
        <w:rPr>
          <w:rFonts w:cs="Arial"/>
        </w:rPr>
        <w:t>Governance Board and Steering Group.</w:t>
      </w:r>
      <w:r w:rsidR="007B2523" w:rsidRPr="00B07D0C">
        <w:rPr>
          <w:rFonts w:cs="Arial"/>
        </w:rPr>
        <w:t xml:space="preserve"> This includes </w:t>
      </w:r>
      <w:r>
        <w:rPr>
          <w:rFonts w:cs="Arial"/>
        </w:rPr>
        <w:t xml:space="preserve">supporting the review, transition and implementation of any revised strategic or operational plans and structures; </w:t>
      </w:r>
      <w:r w:rsidR="007B2523" w:rsidRPr="00B07D0C">
        <w:rPr>
          <w:rFonts w:cs="Arial"/>
        </w:rPr>
        <w:t xml:space="preserve">producing reports and other information as required; managing and reporting on expenditure, including producing a monthly funding profile; and facilitating the production and dissemination of evaluation results. </w:t>
      </w:r>
    </w:p>
    <w:p w14:paraId="7E46EA68" w14:textId="77777777" w:rsidR="007B2523" w:rsidRPr="00F30E29" w:rsidRDefault="007B2523" w:rsidP="007B2523">
      <w:pPr>
        <w:widowControl w:val="0"/>
        <w:numPr>
          <w:ilvl w:val="1"/>
          <w:numId w:val="12"/>
        </w:numPr>
        <w:spacing w:before="40" w:after="60" w:line="264" w:lineRule="auto"/>
        <w:rPr>
          <w:rFonts w:cs="Arial"/>
        </w:rPr>
      </w:pPr>
      <w:r w:rsidRPr="00F30E29">
        <w:rPr>
          <w:rFonts w:cs="Arial"/>
        </w:rPr>
        <w:t>Acting professionally and with discretion in supporting with the development of plans for DANCOP.</w:t>
      </w:r>
    </w:p>
    <w:p w14:paraId="019B8D0C" w14:textId="77777777" w:rsidR="007B2523" w:rsidRPr="00F30E29" w:rsidRDefault="007B2523" w:rsidP="007B2523">
      <w:pPr>
        <w:pStyle w:val="ListParagraph"/>
        <w:numPr>
          <w:ilvl w:val="0"/>
          <w:numId w:val="12"/>
        </w:numPr>
        <w:spacing w:before="40" w:after="60" w:line="264" w:lineRule="auto"/>
        <w:contextualSpacing w:val="0"/>
        <w:rPr>
          <w:rFonts w:cs="Arial"/>
        </w:rPr>
      </w:pPr>
      <w:r w:rsidRPr="00F30E29">
        <w:rPr>
          <w:rFonts w:cs="Arial"/>
        </w:rPr>
        <w:lastRenderedPageBreak/>
        <w:t>Represent DANCOP at identified meetings, conferences and committees, making value judgements and influencing agendas where appropriate.</w:t>
      </w:r>
    </w:p>
    <w:p w14:paraId="477EC32D" w14:textId="77777777" w:rsidR="007B2523" w:rsidRPr="00F30E29" w:rsidRDefault="007B2523" w:rsidP="007B2523">
      <w:pPr>
        <w:pStyle w:val="ListParagraph"/>
        <w:numPr>
          <w:ilvl w:val="0"/>
          <w:numId w:val="12"/>
        </w:numPr>
        <w:spacing w:before="40" w:after="60" w:line="264" w:lineRule="auto"/>
        <w:contextualSpacing w:val="0"/>
        <w:rPr>
          <w:rFonts w:cs="Arial"/>
        </w:rPr>
      </w:pPr>
      <w:r w:rsidRPr="00F30E29">
        <w:rPr>
          <w:rFonts w:cs="Arial"/>
        </w:rPr>
        <w:t>Keep abreast of professional, regulatory and policy developments relating to education and widening participation, as relevant to the project. In consultation with the Head of DANCOP and steering group, identify and implement adjustments as required.</w:t>
      </w:r>
    </w:p>
    <w:p w14:paraId="3EE2B4D8" w14:textId="77777777" w:rsidR="001A0412" w:rsidRPr="00F30E29" w:rsidRDefault="007B2523" w:rsidP="001A0412">
      <w:pPr>
        <w:pStyle w:val="ListParagraph"/>
        <w:numPr>
          <w:ilvl w:val="0"/>
          <w:numId w:val="12"/>
        </w:numPr>
        <w:spacing w:before="40" w:after="60" w:line="264" w:lineRule="auto"/>
        <w:contextualSpacing w:val="0"/>
        <w:rPr>
          <w:rFonts w:cs="Arial"/>
        </w:rPr>
      </w:pPr>
      <w:r w:rsidRPr="00F30E29">
        <w:rPr>
          <w:rFonts w:cs="Arial"/>
        </w:rPr>
        <w:t>Demonstrate a commitment to Continuing Professional Development.</w:t>
      </w:r>
    </w:p>
    <w:p w14:paraId="75E6769B" w14:textId="5930B56C" w:rsidR="00481742" w:rsidRDefault="007B2523" w:rsidP="00715FAB">
      <w:pPr>
        <w:pStyle w:val="ListParagraph"/>
        <w:spacing w:before="40" w:after="60" w:line="264" w:lineRule="auto"/>
        <w:contextualSpacing w:val="0"/>
        <w:jc w:val="both"/>
        <w:rPr>
          <w:rFonts w:cs="Arial"/>
        </w:rPr>
      </w:pPr>
      <w:r w:rsidRPr="00F30E29">
        <w:rPr>
          <w:rFonts w:cs="Arial"/>
        </w:rPr>
        <w:t>This is not a complete list of all duties and responsibilities, the post-holder may be required to undertake other duties commensurate with the level and skills/qualifications of this role.</w:t>
      </w:r>
    </w:p>
    <w:p w14:paraId="3CACE340" w14:textId="77777777" w:rsidR="00715FAB" w:rsidRPr="00715FAB" w:rsidRDefault="00715FAB" w:rsidP="00715FAB">
      <w:pPr>
        <w:pStyle w:val="ListParagraph"/>
        <w:spacing w:before="40" w:after="60" w:line="264" w:lineRule="auto"/>
        <w:contextualSpacing w:val="0"/>
        <w:jc w:val="both"/>
        <w:rPr>
          <w:rFonts w:cs="Arial"/>
        </w:rPr>
      </w:pPr>
    </w:p>
    <w:p w14:paraId="334FD391" w14:textId="2A858D83" w:rsidR="006450D3" w:rsidRPr="00FB4691" w:rsidRDefault="00D0163E" w:rsidP="00FB4691">
      <w:pPr>
        <w:pStyle w:val="Heading2"/>
        <w:rPr>
          <w:rFonts w:ascii="Arial" w:hAnsi="Arial" w:cs="Arial"/>
          <w:b/>
          <w:color w:val="auto"/>
        </w:rPr>
      </w:pPr>
      <w:r w:rsidRPr="008010BC">
        <w:rPr>
          <w:rFonts w:ascii="Arial" w:hAnsi="Arial" w:cs="Arial"/>
          <w:b/>
          <w:color w:val="auto"/>
        </w:rPr>
        <w:t>Person Specification</w:t>
      </w:r>
    </w:p>
    <w:p w14:paraId="7EE4BB5F" w14:textId="4A4E278B" w:rsidR="00D0163E" w:rsidRPr="008010BC" w:rsidRDefault="00D0163E" w:rsidP="00D0163E">
      <w:pPr>
        <w:pStyle w:val="Heading3"/>
        <w:rPr>
          <w:rFonts w:ascii="Arial" w:eastAsia="Times New Roman" w:hAnsi="Arial" w:cs="Arial"/>
          <w:b/>
          <w:color w:val="auto"/>
        </w:rPr>
      </w:pPr>
      <w:bookmarkStart w:id="0" w:name="_Hlk83397916"/>
      <w:r w:rsidRPr="008010BC">
        <w:rPr>
          <w:rFonts w:ascii="Arial" w:eastAsia="Times New Roman" w:hAnsi="Arial" w:cs="Arial"/>
          <w:b/>
          <w:color w:val="auto"/>
        </w:rPr>
        <w:t>Essential Criteria</w:t>
      </w:r>
    </w:p>
    <w:bookmarkEnd w:id="0"/>
    <w:p w14:paraId="27F51995" w14:textId="77777777"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00E33C87" w14:textId="1448192F" w:rsidR="00BC291E" w:rsidRPr="00FB4691" w:rsidRDefault="006450D3" w:rsidP="00FB4691">
      <w:pPr>
        <w:pStyle w:val="ListParagraph"/>
        <w:numPr>
          <w:ilvl w:val="0"/>
          <w:numId w:val="7"/>
        </w:numPr>
        <w:rPr>
          <w:rFonts w:cs="Arial"/>
        </w:rPr>
      </w:pPr>
      <w:r w:rsidRPr="00FB4691">
        <w:rPr>
          <w:rFonts w:cs="Arial"/>
        </w:rPr>
        <w:t>A first degree or relevant professional experience</w:t>
      </w:r>
    </w:p>
    <w:p w14:paraId="2895C0E4" w14:textId="5199F86A" w:rsidR="00D0163E"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103A7DD8" w14:textId="674670C2" w:rsidR="007B2523" w:rsidRPr="007B2523" w:rsidRDefault="007B2523" w:rsidP="007B2523">
      <w:pPr>
        <w:numPr>
          <w:ilvl w:val="0"/>
          <w:numId w:val="13"/>
        </w:numPr>
        <w:spacing w:after="0"/>
        <w:rPr>
          <w:rFonts w:cs="Arial"/>
        </w:rPr>
      </w:pPr>
      <w:r w:rsidRPr="007B2523">
        <w:rPr>
          <w:rFonts w:cs="Arial"/>
        </w:rPr>
        <w:t>Substantial recent relevant experience of management, particularly in an education environment</w:t>
      </w:r>
    </w:p>
    <w:p w14:paraId="2EFA7135" w14:textId="643B41C8" w:rsidR="007B2523" w:rsidRPr="007B2523" w:rsidRDefault="007B2523" w:rsidP="007B2523">
      <w:pPr>
        <w:numPr>
          <w:ilvl w:val="0"/>
          <w:numId w:val="13"/>
        </w:numPr>
        <w:spacing w:after="0"/>
        <w:rPr>
          <w:rFonts w:cs="Arial"/>
        </w:rPr>
      </w:pPr>
      <w:r w:rsidRPr="007B2523">
        <w:rPr>
          <w:rFonts w:cs="Arial"/>
        </w:rPr>
        <w:t xml:space="preserve">Experience of </w:t>
      </w:r>
      <w:r w:rsidR="00AF1D22">
        <w:rPr>
          <w:rFonts w:cs="Arial"/>
        </w:rPr>
        <w:t>project management</w:t>
      </w:r>
      <w:r w:rsidRPr="007B2523">
        <w:rPr>
          <w:rFonts w:cs="Arial"/>
        </w:rPr>
        <w:t xml:space="preserve"> </w:t>
      </w:r>
    </w:p>
    <w:p w14:paraId="58D5B866" w14:textId="4EE123CD" w:rsidR="007B2523" w:rsidRPr="007B2523" w:rsidRDefault="007B2523" w:rsidP="007B2523">
      <w:pPr>
        <w:numPr>
          <w:ilvl w:val="0"/>
          <w:numId w:val="13"/>
        </w:numPr>
        <w:spacing w:after="0"/>
        <w:rPr>
          <w:rFonts w:cs="Arial"/>
        </w:rPr>
      </w:pPr>
      <w:r w:rsidRPr="007B2523">
        <w:rPr>
          <w:rFonts w:cs="Arial"/>
        </w:rPr>
        <w:t xml:space="preserve">Experience of managing or leading others </w:t>
      </w:r>
      <w:r w:rsidRPr="007B2523">
        <w:rPr>
          <w:rFonts w:cs="Arial"/>
          <w:b/>
        </w:rPr>
        <w:t xml:space="preserve"> </w:t>
      </w:r>
    </w:p>
    <w:p w14:paraId="1A0FF919" w14:textId="335BC4A5" w:rsidR="007B2523" w:rsidRDefault="007B2523" w:rsidP="007B2523">
      <w:pPr>
        <w:numPr>
          <w:ilvl w:val="0"/>
          <w:numId w:val="13"/>
        </w:numPr>
        <w:spacing w:after="0"/>
        <w:rPr>
          <w:rFonts w:cs="Arial"/>
        </w:rPr>
      </w:pPr>
      <w:r w:rsidRPr="007B2523">
        <w:rPr>
          <w:rFonts w:cs="Arial"/>
        </w:rPr>
        <w:t>Experience of working with senior leadership</w:t>
      </w:r>
      <w:r w:rsidR="007651A0">
        <w:rPr>
          <w:rFonts w:cs="Arial"/>
        </w:rPr>
        <w:t xml:space="preserve"> </w:t>
      </w:r>
      <w:r w:rsidR="00024958">
        <w:rPr>
          <w:rFonts w:cs="Arial"/>
        </w:rPr>
        <w:t>with professionalism</w:t>
      </w:r>
    </w:p>
    <w:p w14:paraId="655E01F2" w14:textId="1460B1E6" w:rsidR="007651A0" w:rsidRDefault="007651A0" w:rsidP="007B2523">
      <w:pPr>
        <w:numPr>
          <w:ilvl w:val="0"/>
          <w:numId w:val="13"/>
        </w:numPr>
        <w:spacing w:after="0"/>
        <w:rPr>
          <w:rFonts w:cs="Arial"/>
        </w:rPr>
      </w:pPr>
      <w:r>
        <w:rPr>
          <w:rFonts w:cs="Arial"/>
        </w:rPr>
        <w:t>Experience of budget management</w:t>
      </w:r>
    </w:p>
    <w:p w14:paraId="5C957BDA" w14:textId="71FDCC6D" w:rsidR="00D92990" w:rsidRPr="007B2523" w:rsidRDefault="00D92990" w:rsidP="007B2523">
      <w:pPr>
        <w:numPr>
          <w:ilvl w:val="0"/>
          <w:numId w:val="13"/>
        </w:numPr>
        <w:spacing w:after="0"/>
        <w:rPr>
          <w:rFonts w:cs="Arial"/>
        </w:rPr>
      </w:pPr>
      <w:r>
        <w:rPr>
          <w:rFonts w:cs="Arial"/>
        </w:rPr>
        <w:t>Experience of working in collaboration with external partners</w:t>
      </w:r>
    </w:p>
    <w:p w14:paraId="1ADBE702" w14:textId="77777777" w:rsidR="007B2523" w:rsidRPr="007B2523" w:rsidRDefault="007B2523" w:rsidP="007B2523"/>
    <w:p w14:paraId="1DB46483" w14:textId="2BA5E099" w:rsidR="00D0163E" w:rsidRDefault="00D0163E" w:rsidP="00521F87">
      <w:pPr>
        <w:pStyle w:val="Heading4"/>
        <w:rPr>
          <w:rFonts w:ascii="Arial" w:hAnsi="Arial" w:cs="Arial"/>
          <w:b/>
          <w:i w:val="0"/>
          <w:color w:val="auto"/>
        </w:rPr>
      </w:pPr>
      <w:r w:rsidRPr="008010BC">
        <w:rPr>
          <w:rFonts w:ascii="Arial" w:hAnsi="Arial" w:cs="Arial"/>
          <w:b/>
          <w:i w:val="0"/>
          <w:color w:val="auto"/>
        </w:rPr>
        <w:t>Skills, knowledge &amp; abilities</w:t>
      </w:r>
    </w:p>
    <w:p w14:paraId="66C86214" w14:textId="77C5C053" w:rsidR="007B2523" w:rsidRPr="007B2523" w:rsidRDefault="007B2523" w:rsidP="007B2523">
      <w:pPr>
        <w:numPr>
          <w:ilvl w:val="0"/>
          <w:numId w:val="13"/>
        </w:numPr>
        <w:spacing w:after="0"/>
        <w:rPr>
          <w:rFonts w:cs="Arial"/>
        </w:rPr>
      </w:pPr>
      <w:r w:rsidRPr="007B2523">
        <w:rPr>
          <w:rFonts w:cs="Arial"/>
        </w:rPr>
        <w:t xml:space="preserve">Expert, in-depth knowledge and understanding of widening participation issues, policies and good practice, including barriers to entry to higher education and how to address these </w:t>
      </w:r>
    </w:p>
    <w:p w14:paraId="306788E9" w14:textId="583611DF" w:rsidR="007B2523" w:rsidRPr="007B2523" w:rsidRDefault="007B2523" w:rsidP="007B2523">
      <w:pPr>
        <w:numPr>
          <w:ilvl w:val="0"/>
          <w:numId w:val="13"/>
        </w:numPr>
        <w:spacing w:after="0"/>
        <w:rPr>
          <w:rFonts w:cs="Arial"/>
        </w:rPr>
      </w:pPr>
      <w:r w:rsidRPr="007B2523">
        <w:rPr>
          <w:rFonts w:cs="Arial"/>
        </w:rPr>
        <w:t xml:space="preserve">Knowledge of relevant education, further </w:t>
      </w:r>
      <w:r w:rsidR="00277DA6" w:rsidRPr="007B2523">
        <w:rPr>
          <w:rFonts w:cs="Arial"/>
        </w:rPr>
        <w:t>education,</w:t>
      </w:r>
      <w:r w:rsidRPr="007B2523">
        <w:rPr>
          <w:rFonts w:cs="Arial"/>
        </w:rPr>
        <w:t xml:space="preserve"> </w:t>
      </w:r>
      <w:r w:rsidR="009D13CC">
        <w:rPr>
          <w:rFonts w:cs="Arial"/>
        </w:rPr>
        <w:t xml:space="preserve">adult education </w:t>
      </w:r>
      <w:r w:rsidRPr="007B2523">
        <w:rPr>
          <w:rFonts w:cs="Arial"/>
        </w:rPr>
        <w:t xml:space="preserve">and higher education policy </w:t>
      </w:r>
    </w:p>
    <w:p w14:paraId="0EFC1EDA" w14:textId="0EED2559" w:rsidR="007B2523" w:rsidRPr="007B2523" w:rsidRDefault="00C3642A" w:rsidP="007B2523">
      <w:pPr>
        <w:numPr>
          <w:ilvl w:val="0"/>
          <w:numId w:val="13"/>
        </w:numPr>
        <w:spacing w:after="0"/>
        <w:rPr>
          <w:rFonts w:cs="Arial"/>
        </w:rPr>
      </w:pPr>
      <w:r>
        <w:rPr>
          <w:rFonts w:cs="Arial"/>
          <w:bCs/>
          <w:lang w:val="en-US"/>
        </w:rPr>
        <w:t xml:space="preserve">Excellent </w:t>
      </w:r>
      <w:r w:rsidR="007B2523" w:rsidRPr="007B2523">
        <w:rPr>
          <w:rFonts w:cs="Arial"/>
          <w:bCs/>
          <w:lang w:val="en-US"/>
        </w:rPr>
        <w:t>communication skills</w:t>
      </w:r>
      <w:r w:rsidR="007B2523" w:rsidRPr="007B2523">
        <w:rPr>
          <w:rFonts w:cs="Arial"/>
          <w:bCs/>
        </w:rPr>
        <w:t xml:space="preserve">, both written and verbal </w:t>
      </w:r>
    </w:p>
    <w:p w14:paraId="67BF0FEA" w14:textId="1EE0418B" w:rsidR="00837F2D" w:rsidRDefault="00837F2D" w:rsidP="007B2523">
      <w:pPr>
        <w:numPr>
          <w:ilvl w:val="0"/>
          <w:numId w:val="13"/>
        </w:numPr>
        <w:spacing w:after="0"/>
        <w:rPr>
          <w:rFonts w:cs="Arial"/>
          <w:bCs/>
        </w:rPr>
      </w:pPr>
      <w:r>
        <w:rPr>
          <w:rFonts w:cs="Arial"/>
          <w:bCs/>
        </w:rPr>
        <w:t>Strong leadership skills to empower other members of the team</w:t>
      </w:r>
    </w:p>
    <w:p w14:paraId="79383A41" w14:textId="7C947E52" w:rsidR="007B2523" w:rsidRPr="007B2523" w:rsidRDefault="007B2523" w:rsidP="007B2523">
      <w:pPr>
        <w:numPr>
          <w:ilvl w:val="0"/>
          <w:numId w:val="13"/>
        </w:numPr>
        <w:spacing w:after="0"/>
        <w:rPr>
          <w:rFonts w:cs="Arial"/>
          <w:bCs/>
        </w:rPr>
      </w:pPr>
      <w:r w:rsidRPr="007B2523">
        <w:rPr>
          <w:rFonts w:cs="Arial"/>
          <w:bCs/>
        </w:rPr>
        <w:t xml:space="preserve">Ability to use data to inform plans and evaluate progress </w:t>
      </w:r>
    </w:p>
    <w:p w14:paraId="7D1FBE21" w14:textId="56C7EA69" w:rsidR="007B2523" w:rsidRPr="007B2523" w:rsidRDefault="00D92990" w:rsidP="007B2523">
      <w:pPr>
        <w:numPr>
          <w:ilvl w:val="0"/>
          <w:numId w:val="13"/>
        </w:numPr>
        <w:spacing w:after="0"/>
        <w:rPr>
          <w:rFonts w:cs="Arial"/>
        </w:rPr>
      </w:pPr>
      <w:r>
        <w:rPr>
          <w:rFonts w:cs="Arial"/>
        </w:rPr>
        <w:t>Experience of</w:t>
      </w:r>
      <w:r w:rsidR="007B2523" w:rsidRPr="007B2523">
        <w:rPr>
          <w:rFonts w:cs="Arial"/>
        </w:rPr>
        <w:t xml:space="preserve"> change </w:t>
      </w:r>
      <w:r>
        <w:rPr>
          <w:rFonts w:cs="Arial"/>
        </w:rPr>
        <w:t xml:space="preserve">management and ability to </w:t>
      </w:r>
      <w:r w:rsidR="00837F2D">
        <w:rPr>
          <w:rFonts w:cs="Arial"/>
        </w:rPr>
        <w:t>support and encourag</w:t>
      </w:r>
      <w:r>
        <w:rPr>
          <w:rFonts w:cs="Arial"/>
        </w:rPr>
        <w:t xml:space="preserve">e </w:t>
      </w:r>
      <w:r w:rsidR="00837F2D">
        <w:rPr>
          <w:rFonts w:cs="Arial"/>
        </w:rPr>
        <w:t>others t</w:t>
      </w:r>
      <w:r>
        <w:rPr>
          <w:rFonts w:cs="Arial"/>
        </w:rPr>
        <w:t>hrough transition</w:t>
      </w:r>
    </w:p>
    <w:p w14:paraId="45CDF532" w14:textId="2BC6FCF3" w:rsidR="007B2523" w:rsidRPr="007B2523" w:rsidRDefault="007B2523" w:rsidP="007B2523">
      <w:pPr>
        <w:numPr>
          <w:ilvl w:val="0"/>
          <w:numId w:val="13"/>
        </w:numPr>
        <w:spacing w:after="0"/>
        <w:rPr>
          <w:rFonts w:cs="Arial"/>
          <w:bCs/>
        </w:rPr>
      </w:pPr>
      <w:r w:rsidRPr="007B2523">
        <w:rPr>
          <w:rFonts w:cs="Arial"/>
          <w:bCs/>
        </w:rPr>
        <w:t>Well organised and able to meet complex and conflicting deadlines</w:t>
      </w:r>
    </w:p>
    <w:p w14:paraId="094446B9" w14:textId="6F0C0A6F" w:rsidR="007B2523" w:rsidRPr="007B2523" w:rsidRDefault="007B2523" w:rsidP="007B2523">
      <w:pPr>
        <w:numPr>
          <w:ilvl w:val="0"/>
          <w:numId w:val="13"/>
        </w:numPr>
        <w:spacing w:after="0"/>
        <w:rPr>
          <w:rFonts w:cs="Arial"/>
        </w:rPr>
      </w:pPr>
      <w:r w:rsidRPr="007B2523">
        <w:rPr>
          <w:rFonts w:cs="Arial"/>
        </w:rPr>
        <w:t>Ability to use initiative and deal with difficult</w:t>
      </w:r>
      <w:r w:rsidR="00837F2D">
        <w:rPr>
          <w:rFonts w:cs="Arial"/>
        </w:rPr>
        <w:t xml:space="preserve"> and complex</w:t>
      </w:r>
      <w:r w:rsidRPr="007B2523">
        <w:rPr>
          <w:rFonts w:cs="Arial"/>
        </w:rPr>
        <w:t xml:space="preserve"> situations professionally</w:t>
      </w:r>
      <w:r w:rsidRPr="007B2523">
        <w:rPr>
          <w:rFonts w:cs="Arial"/>
          <w:b/>
        </w:rPr>
        <w:t xml:space="preserve"> </w:t>
      </w:r>
    </w:p>
    <w:p w14:paraId="1B59EC98" w14:textId="3272552B" w:rsidR="007B2523" w:rsidRPr="000A2961" w:rsidRDefault="007B2523" w:rsidP="000A2961">
      <w:pPr>
        <w:numPr>
          <w:ilvl w:val="0"/>
          <w:numId w:val="18"/>
        </w:numPr>
        <w:spacing w:after="0"/>
        <w:rPr>
          <w:rFonts w:cs="Arial"/>
        </w:rPr>
      </w:pPr>
      <w:r w:rsidRPr="000A2961">
        <w:rPr>
          <w:rFonts w:cs="Arial"/>
        </w:rPr>
        <w:t>Flexible approach to support all members of the DANCOP team as required</w:t>
      </w:r>
    </w:p>
    <w:p w14:paraId="57FA1F27" w14:textId="6E792D9A" w:rsidR="000A2961" w:rsidRPr="00715FAB" w:rsidRDefault="000A2961" w:rsidP="00715FAB">
      <w:pPr>
        <w:pStyle w:val="ListParagraph"/>
        <w:numPr>
          <w:ilvl w:val="0"/>
          <w:numId w:val="18"/>
        </w:numPr>
        <w:rPr>
          <w:i/>
        </w:rPr>
      </w:pPr>
      <w:r w:rsidRPr="000A2961">
        <w:t>Ability to adapt to change, while supporting and encouraging others to do so</w:t>
      </w:r>
    </w:p>
    <w:p w14:paraId="166D7993" w14:textId="56398F3F" w:rsidR="000A2961" w:rsidRPr="00715FAB" w:rsidRDefault="000A2961" w:rsidP="00521F87">
      <w:pPr>
        <w:pStyle w:val="ListParagraph"/>
        <w:numPr>
          <w:ilvl w:val="0"/>
          <w:numId w:val="18"/>
        </w:numPr>
      </w:pPr>
      <w:r>
        <w:t>An understanding of and commitment to working in an inclusive manner, and supporting and encouraging others to do so</w:t>
      </w:r>
    </w:p>
    <w:p w14:paraId="5E5D18DC" w14:textId="318A01A2" w:rsidR="00D0163E" w:rsidRDefault="00D0163E" w:rsidP="00521F87">
      <w:pPr>
        <w:pStyle w:val="Heading4"/>
        <w:rPr>
          <w:rFonts w:ascii="Arial" w:hAnsi="Arial" w:cs="Arial"/>
          <w:b/>
          <w:i w:val="0"/>
          <w:color w:val="auto"/>
        </w:rPr>
      </w:pPr>
      <w:r w:rsidRPr="008010BC">
        <w:rPr>
          <w:rFonts w:ascii="Arial" w:hAnsi="Arial" w:cs="Arial"/>
          <w:b/>
          <w:i w:val="0"/>
          <w:color w:val="auto"/>
        </w:rPr>
        <w:t>Business requirements</w:t>
      </w:r>
    </w:p>
    <w:p w14:paraId="4F1B8FC4" w14:textId="6644EE2C" w:rsidR="00654388" w:rsidRDefault="00194D52" w:rsidP="00654388">
      <w:pPr>
        <w:pStyle w:val="ListParagraph"/>
        <w:numPr>
          <w:ilvl w:val="0"/>
          <w:numId w:val="16"/>
        </w:numPr>
        <w:rPr>
          <w:rFonts w:cs="Arial"/>
        </w:rPr>
      </w:pPr>
      <w:r w:rsidRPr="00277DA6">
        <w:rPr>
          <w:rFonts w:cs="Arial"/>
          <w:lang w:eastAsia="en-GB"/>
        </w:rPr>
        <w:t xml:space="preserve">Willingness and flexibility to </w:t>
      </w:r>
      <w:r w:rsidR="00AF1D22">
        <w:rPr>
          <w:rFonts w:cs="Arial"/>
          <w:lang w:eastAsia="en-GB"/>
        </w:rPr>
        <w:t xml:space="preserve">hybrid work, at home and on site, with occasionally </w:t>
      </w:r>
      <w:r w:rsidRPr="00277DA6">
        <w:rPr>
          <w:rFonts w:cs="Arial"/>
          <w:lang w:eastAsia="en-GB"/>
        </w:rPr>
        <w:t>travel and work between University and external sites in a cost effective and timely manner</w:t>
      </w:r>
      <w:r w:rsidRPr="00277DA6">
        <w:rPr>
          <w:rFonts w:cs="Arial"/>
        </w:rPr>
        <w:t xml:space="preserve">, </w:t>
      </w:r>
      <w:r w:rsidR="006450D3" w:rsidRPr="00277DA6">
        <w:rPr>
          <w:rFonts w:cs="Arial"/>
        </w:rPr>
        <w:t>particularly across Derbyshire and Nottinghamshire</w:t>
      </w:r>
    </w:p>
    <w:p w14:paraId="7D71F801" w14:textId="73B0EBF3" w:rsidR="00C971CC" w:rsidRDefault="00C971CC" w:rsidP="00C971CC">
      <w:pPr>
        <w:rPr>
          <w:rFonts w:cs="Arial"/>
        </w:rPr>
      </w:pPr>
    </w:p>
    <w:p w14:paraId="571D0A99" w14:textId="684560D1" w:rsidR="00C971CC" w:rsidRPr="008010BC" w:rsidRDefault="00C971CC" w:rsidP="00C971CC">
      <w:pPr>
        <w:pStyle w:val="Heading3"/>
        <w:rPr>
          <w:rFonts w:ascii="Arial" w:eastAsia="Times New Roman" w:hAnsi="Arial" w:cs="Arial"/>
          <w:b/>
          <w:color w:val="auto"/>
        </w:rPr>
      </w:pPr>
      <w:r>
        <w:rPr>
          <w:rFonts w:ascii="Arial" w:eastAsia="Times New Roman" w:hAnsi="Arial" w:cs="Arial"/>
          <w:b/>
          <w:color w:val="auto"/>
        </w:rPr>
        <w:t>Desirable</w:t>
      </w:r>
      <w:r w:rsidRPr="008010BC">
        <w:rPr>
          <w:rFonts w:ascii="Arial" w:eastAsia="Times New Roman" w:hAnsi="Arial" w:cs="Arial"/>
          <w:b/>
          <w:color w:val="auto"/>
        </w:rPr>
        <w:t xml:space="preserve"> Criteria</w:t>
      </w:r>
    </w:p>
    <w:p w14:paraId="0A4A6216" w14:textId="77777777" w:rsidR="00C971CC" w:rsidRPr="003D5B3F" w:rsidRDefault="00C971CC" w:rsidP="00C971CC">
      <w:pPr>
        <w:rPr>
          <w:rFonts w:cs="Arial"/>
          <w:b/>
          <w:bCs/>
        </w:rPr>
      </w:pPr>
      <w:r w:rsidRPr="003D5B3F">
        <w:rPr>
          <w:rFonts w:cs="Arial"/>
          <w:b/>
          <w:bCs/>
        </w:rPr>
        <w:t>Experience</w:t>
      </w:r>
    </w:p>
    <w:p w14:paraId="62A1A3BB" w14:textId="2D5888B5" w:rsidR="00C971CC" w:rsidRDefault="00C971CC" w:rsidP="00C971CC">
      <w:pPr>
        <w:pStyle w:val="ListParagraph"/>
        <w:numPr>
          <w:ilvl w:val="0"/>
          <w:numId w:val="19"/>
        </w:numPr>
        <w:rPr>
          <w:rFonts w:cs="Arial"/>
        </w:rPr>
      </w:pPr>
      <w:r w:rsidRPr="003D5B3F">
        <w:rPr>
          <w:rFonts w:cs="Arial"/>
        </w:rPr>
        <w:t>Experience of procuring contracts with third party suppliers</w:t>
      </w:r>
    </w:p>
    <w:p w14:paraId="3881426C" w14:textId="57630F5E" w:rsidR="009D13CC" w:rsidRPr="00715FAB" w:rsidRDefault="00D76061" w:rsidP="00D76061">
      <w:pPr>
        <w:rPr>
          <w:rFonts w:cs="Arial"/>
          <w:b/>
          <w:bCs/>
        </w:rPr>
      </w:pPr>
      <w:r w:rsidRPr="00715FAB">
        <w:rPr>
          <w:rFonts w:cs="Arial"/>
          <w:b/>
          <w:bCs/>
        </w:rPr>
        <w:t>Skills, knowledge &amp; abilities</w:t>
      </w:r>
    </w:p>
    <w:p w14:paraId="6558BBEA" w14:textId="3D397B3B" w:rsidR="00C971CC" w:rsidRPr="00715FAB" w:rsidRDefault="00D76061" w:rsidP="00C971CC">
      <w:pPr>
        <w:pStyle w:val="ListParagraph"/>
        <w:numPr>
          <w:ilvl w:val="0"/>
          <w:numId w:val="19"/>
        </w:numPr>
        <w:rPr>
          <w:rFonts w:cs="Arial"/>
        </w:rPr>
      </w:pPr>
      <w:r w:rsidRPr="00715FAB">
        <w:rPr>
          <w:rFonts w:cs="Arial"/>
        </w:rPr>
        <w:t>Knowledge and understanding of Careers Education Information &amp; Guidance frameworks and key stakeholders, including the role of the Careers Enterprise Company and Gatsby bench</w:t>
      </w:r>
      <w:r w:rsidR="00715FAB">
        <w:rPr>
          <w:rFonts w:cs="Arial"/>
        </w:rPr>
        <w:t>marking in schools for example</w:t>
      </w:r>
      <w:bookmarkStart w:id="1" w:name="_GoBack"/>
      <w:bookmarkEnd w:id="1"/>
    </w:p>
    <w:p w14:paraId="31D00374" w14:textId="0BB0B19B"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14215814" w14:textId="1F468C6A" w:rsidR="00C54A45" w:rsidRDefault="00C54A45" w:rsidP="00C54A45">
      <w:pPr>
        <w:rPr>
          <w:rFonts w:cs="Arial"/>
        </w:rPr>
      </w:pPr>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C54A45">
      <w:pPr>
        <w:rPr>
          <w:rFonts w:cs="Arial"/>
        </w:rPr>
      </w:pPr>
      <w:r w:rsidRPr="00D43601">
        <w:rPr>
          <w:rFonts w:cs="Arial"/>
        </w:rPr>
        <w:t>The University of Derby is committed to promoting equality, diversity and inclusion. However you identify, we actively celebrate the knowledge, experience and talents each person brings</w:t>
      </w:r>
    </w:p>
    <w:p w14:paraId="5E3CB00F" w14:textId="77777777" w:rsidR="00C54A45" w:rsidRPr="008010BC" w:rsidRDefault="00C54A45" w:rsidP="00C54A45">
      <w:pPr>
        <w:rPr>
          <w:rFonts w:cs="Arial"/>
        </w:rPr>
      </w:pPr>
      <w:r w:rsidRPr="008010BC">
        <w:rPr>
          <w:rFonts w:cs="Arial"/>
        </w:rPr>
        <w:t xml:space="preserve">For more information on the benefits of working at the University of Derby go to </w:t>
      </w:r>
      <w:hyperlink r:id="rId12" w:history="1">
        <w:r w:rsidRPr="008010BC">
          <w:rPr>
            <w:rStyle w:val="Hyperlink"/>
            <w:rFonts w:cs="Arial"/>
            <w:color w:val="auto"/>
          </w:rPr>
          <w:t>the Benefit pages of our website.</w:t>
        </w:r>
      </w:hyperlink>
    </w:p>
    <w:p w14:paraId="593B2383" w14:textId="77777777" w:rsidR="00D0163E" w:rsidRPr="008010BC" w:rsidRDefault="00D0163E" w:rsidP="00D0163E">
      <w:pPr>
        <w:pStyle w:val="ListParagraph"/>
        <w:spacing w:before="240"/>
        <w:ind w:left="357"/>
        <w:contextualSpacing w:val="0"/>
        <w:rPr>
          <w:rFonts w:cs="Arial"/>
          <w:b/>
        </w:rPr>
      </w:pPr>
    </w:p>
    <w:p w14:paraId="4CCE404A" w14:textId="77777777" w:rsidR="00D0163E" w:rsidRPr="008010BC" w:rsidRDefault="00D0163E" w:rsidP="00D0163E">
      <w:pPr>
        <w:spacing w:after="200" w:line="276" w:lineRule="auto"/>
        <w:ind w:left="66"/>
        <w:rPr>
          <w:rFonts w:cs="Arial"/>
        </w:rPr>
      </w:pPr>
    </w:p>
    <w:sectPr w:rsidR="00D0163E" w:rsidRPr="008010BC"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012E2" w14:textId="77777777" w:rsidR="00B61D69" w:rsidRDefault="00B61D69" w:rsidP="00002574">
      <w:pPr>
        <w:spacing w:after="0" w:line="240" w:lineRule="auto"/>
      </w:pPr>
      <w:r>
        <w:separator/>
      </w:r>
    </w:p>
  </w:endnote>
  <w:endnote w:type="continuationSeparator" w:id="0">
    <w:p w14:paraId="0C693F70" w14:textId="77777777" w:rsidR="00B61D69" w:rsidRDefault="00B61D69"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02E84" w14:textId="77777777" w:rsidR="00715FAB" w:rsidRDefault="00715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AF43" w14:textId="7AEB5D4C" w:rsidR="00002574" w:rsidRDefault="006F130B">
    <w:pPr>
      <w:pStyle w:val="Footer"/>
    </w:pPr>
    <w:r>
      <w:rPr>
        <w:noProof/>
        <w:lang w:eastAsia="en-GB"/>
      </w:rPr>
      <mc:AlternateContent>
        <mc:Choice Requires="wps">
          <w:drawing>
            <wp:anchor distT="0" distB="0" distL="114300" distR="114300" simplePos="0" relativeHeight="251659264" behindDoc="0" locked="0" layoutInCell="0" allowOverlap="1" wp14:anchorId="326733DB" wp14:editId="6D6211DE">
              <wp:simplePos x="0" y="0"/>
              <wp:positionH relativeFrom="page">
                <wp:posOffset>0</wp:posOffset>
              </wp:positionH>
              <wp:positionV relativeFrom="page">
                <wp:posOffset>10234930</wp:posOffset>
              </wp:positionV>
              <wp:extent cx="7560310" cy="266700"/>
              <wp:effectExtent l="0" t="0" r="0" b="0"/>
              <wp:wrapNone/>
              <wp:docPr id="2" name="MSIPCM433241299ae2ca80c66b6b77"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F2F966" w14:textId="3AFB0118" w:rsidR="006F130B" w:rsidRPr="006F130B" w:rsidRDefault="006F130B" w:rsidP="006F130B">
                          <w:pPr>
                            <w:spacing w:after="0"/>
                            <w:rPr>
                              <w:rFonts w:ascii="Calibri" w:hAnsi="Calibri" w:cs="Calibri"/>
                              <w:color w:val="000000"/>
                              <w:sz w:val="24"/>
                            </w:rPr>
                          </w:pPr>
                          <w:r w:rsidRPr="006F130B">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26733DB" id="_x0000_t202" coordsize="21600,21600" o:spt="202" path="m,l,21600r21600,l21600,xe">
              <v:stroke joinstyle="miter"/>
              <v:path gradientshapeok="t" o:connecttype="rect"/>
            </v:shapetype>
            <v:shape id="MSIPCM433241299ae2ca80c66b6b77"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FUyr1UdAwAANgYAAA4AAAAAAAAA&#10;AAAAAAAALgIAAGRycy9lMm9Eb2MueG1sUEsBAi0AFAAGAAgAAAAhAGARxibeAAAACwEAAA8AAAAA&#10;AAAAAAAAAAAAdwUAAGRycy9kb3ducmV2LnhtbFBLBQYAAAAABAAEAPMAAACCBgAAAAA=&#10;" o:allowincell="f" filled="f" stroked="f" strokeweight=".5pt">
              <v:textbox inset="20pt,0,,0">
                <w:txbxContent>
                  <w:p w14:paraId="3DF2F966" w14:textId="3AFB0118" w:rsidR="006F130B" w:rsidRPr="006F130B" w:rsidRDefault="006F130B" w:rsidP="006F130B">
                    <w:pPr>
                      <w:spacing w:after="0"/>
                      <w:rPr>
                        <w:rFonts w:ascii="Calibri" w:hAnsi="Calibri" w:cs="Calibri"/>
                        <w:color w:val="000000"/>
                        <w:sz w:val="24"/>
                      </w:rPr>
                    </w:pPr>
                    <w:r w:rsidRPr="006F130B">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36401" w14:textId="77777777" w:rsidR="00715FAB" w:rsidRDefault="00715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48AB9" w14:textId="77777777" w:rsidR="00B61D69" w:rsidRDefault="00B61D69" w:rsidP="00002574">
      <w:pPr>
        <w:spacing w:after="0" w:line="240" w:lineRule="auto"/>
      </w:pPr>
      <w:r>
        <w:separator/>
      </w:r>
    </w:p>
  </w:footnote>
  <w:footnote w:type="continuationSeparator" w:id="0">
    <w:p w14:paraId="0600E7B7" w14:textId="77777777" w:rsidR="00B61D69" w:rsidRDefault="00B61D69"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DBEBE" w14:textId="77777777" w:rsidR="00715FAB" w:rsidRDefault="00715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BDEA6" w14:textId="77777777" w:rsidR="00715FAB" w:rsidRDefault="00715F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856DD" w14:textId="77777777" w:rsidR="00715FAB" w:rsidRDefault="00715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C2F6E"/>
    <w:multiLevelType w:val="hybridMultilevel"/>
    <w:tmpl w:val="9BE08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433D3"/>
    <w:multiLevelType w:val="multilevel"/>
    <w:tmpl w:val="B652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66DD2"/>
    <w:multiLevelType w:val="hybridMultilevel"/>
    <w:tmpl w:val="01BA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11A09"/>
    <w:multiLevelType w:val="hybridMultilevel"/>
    <w:tmpl w:val="E5047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B44D7"/>
    <w:multiLevelType w:val="hybridMultilevel"/>
    <w:tmpl w:val="E12A8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854E3"/>
    <w:multiLevelType w:val="hybridMultilevel"/>
    <w:tmpl w:val="08A87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F0860"/>
    <w:multiLevelType w:val="hybridMultilevel"/>
    <w:tmpl w:val="FB882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8D02F0"/>
    <w:multiLevelType w:val="hybridMultilevel"/>
    <w:tmpl w:val="CBC25A2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EC6721"/>
    <w:multiLevelType w:val="hybridMultilevel"/>
    <w:tmpl w:val="4FFE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C50F5A"/>
    <w:multiLevelType w:val="hybridMultilevel"/>
    <w:tmpl w:val="21668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4" w15:restartNumberingAfterBreak="0">
    <w:nsid w:val="518C3CEB"/>
    <w:multiLevelType w:val="hybridMultilevel"/>
    <w:tmpl w:val="676E4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9756B9"/>
    <w:multiLevelType w:val="hybridMultilevel"/>
    <w:tmpl w:val="83360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BE28C1"/>
    <w:multiLevelType w:val="hybridMultilevel"/>
    <w:tmpl w:val="7F208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535B61"/>
    <w:multiLevelType w:val="hybridMultilevel"/>
    <w:tmpl w:val="9634AE98"/>
    <w:lvl w:ilvl="0" w:tplc="08090011">
      <w:start w:val="1"/>
      <w:numFmt w:val="decimal"/>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B60B20"/>
    <w:multiLevelType w:val="hybridMultilevel"/>
    <w:tmpl w:val="EFA8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3"/>
  </w:num>
  <w:num w:numId="5">
    <w:abstractNumId w:val="11"/>
  </w:num>
  <w:num w:numId="6">
    <w:abstractNumId w:val="9"/>
  </w:num>
  <w:num w:numId="7">
    <w:abstractNumId w:val="5"/>
  </w:num>
  <w:num w:numId="8">
    <w:abstractNumId w:val="0"/>
  </w:num>
  <w:num w:numId="9">
    <w:abstractNumId w:val="12"/>
  </w:num>
  <w:num w:numId="10">
    <w:abstractNumId w:val="15"/>
  </w:num>
  <w:num w:numId="11">
    <w:abstractNumId w:val="14"/>
  </w:num>
  <w:num w:numId="12">
    <w:abstractNumId w:val="17"/>
  </w:num>
  <w:num w:numId="13">
    <w:abstractNumId w:val="2"/>
  </w:num>
  <w:num w:numId="14">
    <w:abstractNumId w:val="18"/>
  </w:num>
  <w:num w:numId="15">
    <w:abstractNumId w:val="4"/>
  </w:num>
  <w:num w:numId="16">
    <w:abstractNumId w:val="7"/>
  </w:num>
  <w:num w:numId="17">
    <w:abstractNumId w:val="1"/>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02574"/>
    <w:rsid w:val="00024958"/>
    <w:rsid w:val="000765EB"/>
    <w:rsid w:val="00081734"/>
    <w:rsid w:val="000A2961"/>
    <w:rsid w:val="000C2BB9"/>
    <w:rsid w:val="00105BBB"/>
    <w:rsid w:val="00144C7D"/>
    <w:rsid w:val="001749EF"/>
    <w:rsid w:val="00186FB3"/>
    <w:rsid w:val="00194D52"/>
    <w:rsid w:val="001A0412"/>
    <w:rsid w:val="001A76AB"/>
    <w:rsid w:val="001C44E9"/>
    <w:rsid w:val="002734FA"/>
    <w:rsid w:val="00277DA6"/>
    <w:rsid w:val="002D2D7E"/>
    <w:rsid w:val="00313954"/>
    <w:rsid w:val="00362DE8"/>
    <w:rsid w:val="00372C60"/>
    <w:rsid w:val="003837A2"/>
    <w:rsid w:val="003C173B"/>
    <w:rsid w:val="003C1D73"/>
    <w:rsid w:val="00481742"/>
    <w:rsid w:val="004C1903"/>
    <w:rsid w:val="00521F87"/>
    <w:rsid w:val="005C5C09"/>
    <w:rsid w:val="005D0A61"/>
    <w:rsid w:val="006018B6"/>
    <w:rsid w:val="006450D3"/>
    <w:rsid w:val="00654388"/>
    <w:rsid w:val="006848E2"/>
    <w:rsid w:val="006F130B"/>
    <w:rsid w:val="00714DDE"/>
    <w:rsid w:val="00715FAB"/>
    <w:rsid w:val="007361B3"/>
    <w:rsid w:val="007651A0"/>
    <w:rsid w:val="00786C48"/>
    <w:rsid w:val="007B2523"/>
    <w:rsid w:val="007B4ACE"/>
    <w:rsid w:val="007E3D18"/>
    <w:rsid w:val="00800B90"/>
    <w:rsid w:val="008010BC"/>
    <w:rsid w:val="00837F2D"/>
    <w:rsid w:val="008C3508"/>
    <w:rsid w:val="008D10E2"/>
    <w:rsid w:val="00924C9D"/>
    <w:rsid w:val="00970FC9"/>
    <w:rsid w:val="009C42FA"/>
    <w:rsid w:val="009D13CC"/>
    <w:rsid w:val="00A04C3F"/>
    <w:rsid w:val="00A075CF"/>
    <w:rsid w:val="00A41B9B"/>
    <w:rsid w:val="00AF1D22"/>
    <w:rsid w:val="00AF4CFD"/>
    <w:rsid w:val="00B057A4"/>
    <w:rsid w:val="00B07D0C"/>
    <w:rsid w:val="00B61D69"/>
    <w:rsid w:val="00B92897"/>
    <w:rsid w:val="00BC291E"/>
    <w:rsid w:val="00BE54DD"/>
    <w:rsid w:val="00C3642A"/>
    <w:rsid w:val="00C54A45"/>
    <w:rsid w:val="00C6747C"/>
    <w:rsid w:val="00C971CC"/>
    <w:rsid w:val="00CA2C4C"/>
    <w:rsid w:val="00CA66DE"/>
    <w:rsid w:val="00D0163E"/>
    <w:rsid w:val="00D40EEE"/>
    <w:rsid w:val="00D43601"/>
    <w:rsid w:val="00D43726"/>
    <w:rsid w:val="00D537F5"/>
    <w:rsid w:val="00D76061"/>
    <w:rsid w:val="00D92990"/>
    <w:rsid w:val="00DF4B74"/>
    <w:rsid w:val="00E63FF2"/>
    <w:rsid w:val="00E655A4"/>
    <w:rsid w:val="00E721C0"/>
    <w:rsid w:val="00F30E29"/>
    <w:rsid w:val="00F429AA"/>
    <w:rsid w:val="00FB4691"/>
    <w:rsid w:val="00FB4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FAB"/>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aliases w:val="F5 List Paragraph,List Paragraph1,List Paragraph11"/>
    <w:basedOn w:val="Normal"/>
    <w:link w:val="ListParagraphChar"/>
    <w:uiPriority w:val="34"/>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styleId="BalloonText">
    <w:name w:val="Balloon Text"/>
    <w:basedOn w:val="Normal"/>
    <w:link w:val="BalloonTextChar"/>
    <w:uiPriority w:val="99"/>
    <w:semiHidden/>
    <w:unhideWhenUsed/>
    <w:rsid w:val="00E65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5A4"/>
    <w:rPr>
      <w:rFonts w:ascii="Segoe UI" w:hAnsi="Segoe UI" w:cs="Segoe UI"/>
      <w:sz w:val="18"/>
      <w:szCs w:val="18"/>
    </w:rPr>
  </w:style>
  <w:style w:type="character" w:styleId="CommentReference">
    <w:name w:val="annotation reference"/>
    <w:basedOn w:val="DefaultParagraphFont"/>
    <w:uiPriority w:val="99"/>
    <w:semiHidden/>
    <w:unhideWhenUsed/>
    <w:rsid w:val="00FB4AFA"/>
    <w:rPr>
      <w:sz w:val="16"/>
      <w:szCs w:val="16"/>
    </w:rPr>
  </w:style>
  <w:style w:type="paragraph" w:styleId="CommentText">
    <w:name w:val="annotation text"/>
    <w:basedOn w:val="Normal"/>
    <w:link w:val="CommentTextChar"/>
    <w:uiPriority w:val="99"/>
    <w:semiHidden/>
    <w:unhideWhenUsed/>
    <w:rsid w:val="00FB4AFA"/>
    <w:pPr>
      <w:spacing w:line="240" w:lineRule="auto"/>
    </w:pPr>
    <w:rPr>
      <w:sz w:val="20"/>
      <w:szCs w:val="20"/>
    </w:rPr>
  </w:style>
  <w:style w:type="character" w:customStyle="1" w:styleId="CommentTextChar">
    <w:name w:val="Comment Text Char"/>
    <w:basedOn w:val="DefaultParagraphFont"/>
    <w:link w:val="CommentText"/>
    <w:uiPriority w:val="99"/>
    <w:semiHidden/>
    <w:rsid w:val="00FB4AFA"/>
    <w:rPr>
      <w:sz w:val="20"/>
      <w:szCs w:val="20"/>
    </w:rPr>
  </w:style>
  <w:style w:type="paragraph" w:styleId="CommentSubject">
    <w:name w:val="annotation subject"/>
    <w:basedOn w:val="CommentText"/>
    <w:next w:val="CommentText"/>
    <w:link w:val="CommentSubjectChar"/>
    <w:uiPriority w:val="99"/>
    <w:semiHidden/>
    <w:unhideWhenUsed/>
    <w:rsid w:val="00FB4AFA"/>
    <w:rPr>
      <w:b/>
      <w:bCs/>
    </w:rPr>
  </w:style>
  <w:style w:type="character" w:customStyle="1" w:styleId="CommentSubjectChar">
    <w:name w:val="Comment Subject Char"/>
    <w:basedOn w:val="CommentTextChar"/>
    <w:link w:val="CommentSubject"/>
    <w:uiPriority w:val="99"/>
    <w:semiHidden/>
    <w:rsid w:val="00FB4AFA"/>
    <w:rPr>
      <w:b/>
      <w:bCs/>
      <w:sz w:val="20"/>
      <w:szCs w:val="20"/>
    </w:rPr>
  </w:style>
  <w:style w:type="character" w:customStyle="1" w:styleId="ListParagraphChar">
    <w:name w:val="List Paragraph Char"/>
    <w:aliases w:val="F5 List Paragraph Char,List Paragraph1 Char,List Paragraph11 Char"/>
    <w:link w:val="ListParagraph"/>
    <w:uiPriority w:val="34"/>
    <w:rsid w:val="007B2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351482">
      <w:bodyDiv w:val="1"/>
      <w:marLeft w:val="0"/>
      <w:marRight w:val="0"/>
      <w:marTop w:val="0"/>
      <w:marBottom w:val="0"/>
      <w:divBdr>
        <w:top w:val="none" w:sz="0" w:space="0" w:color="auto"/>
        <w:left w:val="none" w:sz="0" w:space="0" w:color="auto"/>
        <w:bottom w:val="none" w:sz="0" w:space="0" w:color="auto"/>
        <w:right w:val="none" w:sz="0" w:space="0" w:color="auto"/>
      </w:divBdr>
    </w:div>
    <w:div w:id="185533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79F6604E3C2F489D45DD8027095277" ma:contentTypeVersion="8" ma:contentTypeDescription="Create a new document." ma:contentTypeScope="" ma:versionID="5787a2d2268ff4e6e2045374a99a665d">
  <xsd:schema xmlns:xsd="http://www.w3.org/2001/XMLSchema" xmlns:xs="http://www.w3.org/2001/XMLSchema" xmlns:p="http://schemas.microsoft.com/office/2006/metadata/properties" xmlns:ns3="79d74d24-3a83-4cf4-a930-6afa04ff8e58" targetNamespace="http://schemas.microsoft.com/office/2006/metadata/properties" ma:root="true" ma:fieldsID="4ef07bf82ce5c7fed70cd1252db1a226" ns3:_="">
    <xsd:import namespace="79d74d24-3a83-4cf4-a930-6afa04ff8e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74d24-3a83-4cf4-a930-6afa04ff8e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E602B-F6DB-4482-BE31-F3C788BF65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F11046-042C-484D-A744-6B5000F1576B}">
  <ds:schemaRefs>
    <ds:schemaRef ds:uri="http://schemas.microsoft.com/sharepoint/v3/contenttype/forms"/>
  </ds:schemaRefs>
</ds:datastoreItem>
</file>

<file path=customXml/itemProps3.xml><?xml version="1.0" encoding="utf-8"?>
<ds:datastoreItem xmlns:ds="http://schemas.openxmlformats.org/officeDocument/2006/customXml" ds:itemID="{1B5D6227-A70C-46B3-A49F-E77E8C6C4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74d24-3a83-4cf4-a930-6afa04ff8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37748-DD12-47D3-A597-6A4DF149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Mallows</dc:creator>
  <cp:keywords/>
  <dc:description/>
  <cp:lastModifiedBy>Natalie Harrison</cp:lastModifiedBy>
  <cp:revision>3</cp:revision>
  <dcterms:created xsi:type="dcterms:W3CDTF">2021-09-29T07:53:00Z</dcterms:created>
  <dcterms:modified xsi:type="dcterms:W3CDTF">2021-10-13T08:10:00Z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0x010100D379F6604E3C2F489D45DD8027095277</vt:lpwstr>
  </property>
</Properties>
</file>