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014C1492" w:rsidR="00BC291E" w:rsidRPr="000A2728" w:rsidRDefault="000A2728" w:rsidP="00BC291E">
      <w:pPr>
        <w:rPr>
          <w:rStyle w:val="Emphasis"/>
          <w:rFonts w:ascii="Arial" w:hAnsi="Arial" w:cs="Arial"/>
          <w:i w:val="0"/>
          <w:iCs w:val="0"/>
        </w:rPr>
      </w:pPr>
      <w:r w:rsidRPr="000A2728">
        <w:rPr>
          <w:rStyle w:val="Emphasis"/>
          <w:rFonts w:ascii="Arial" w:hAnsi="Arial" w:cs="Arial"/>
          <w:i w:val="0"/>
          <w:iCs w:val="0"/>
        </w:rPr>
        <w:t>Associate Lecturer in Counselling and Psychotherapy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48EB557D" w:rsidR="00BC291E" w:rsidRPr="000A2728" w:rsidRDefault="000A2728" w:rsidP="00BC291E">
      <w:pPr>
        <w:rPr>
          <w:rStyle w:val="Emphasis"/>
          <w:rFonts w:ascii="Arial" w:hAnsi="Arial" w:cs="Arial"/>
        </w:rPr>
      </w:pPr>
      <w:r w:rsidRPr="000A2728">
        <w:rPr>
          <w:rFonts w:ascii="Arial" w:eastAsia="Times New Roman" w:hAnsi="Arial" w:cs="Arial"/>
          <w:kern w:val="36"/>
        </w:rPr>
        <w:t>Health, Psychology and Social Care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659A9332" w:rsidR="00BC291E" w:rsidRPr="008909DF" w:rsidRDefault="000A2728" w:rsidP="00BC291E">
      <w:pPr>
        <w:rPr>
          <w:rStyle w:val="Emphasis"/>
          <w:rFonts w:ascii="Arial" w:hAnsi="Arial" w:cs="Arial"/>
          <w:i w:val="0"/>
          <w:iCs w:val="0"/>
        </w:rPr>
      </w:pPr>
      <w:r w:rsidRPr="008909DF">
        <w:rPr>
          <w:rStyle w:val="Emphasis"/>
          <w:rFonts w:ascii="Arial" w:hAnsi="Arial" w:cs="Arial"/>
          <w:i w:val="0"/>
          <w:iCs w:val="0"/>
        </w:rPr>
        <w:t>Kedleston Road, Derby, DE22 1GB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048151B5" w:rsidR="003837A2" w:rsidRPr="008909DF" w:rsidRDefault="000A2728" w:rsidP="003837A2">
      <w:pPr>
        <w:rPr>
          <w:rStyle w:val="Emphasis"/>
          <w:rFonts w:ascii="Arial" w:hAnsi="Arial" w:cs="Arial"/>
          <w:i w:val="0"/>
          <w:iCs w:val="0"/>
        </w:rPr>
      </w:pPr>
      <w:r w:rsidRPr="008909DF">
        <w:rPr>
          <w:rStyle w:val="Emphasis"/>
          <w:rFonts w:ascii="Arial" w:hAnsi="Arial" w:cs="Arial"/>
          <w:i w:val="0"/>
          <w:iCs w:val="0"/>
        </w:rPr>
        <w:t>0436-21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5BD2648E" w:rsidR="00BC291E" w:rsidRPr="008909DF" w:rsidRDefault="000A2728" w:rsidP="00BC291E">
      <w:pPr>
        <w:rPr>
          <w:rStyle w:val="Emphasis"/>
          <w:rFonts w:ascii="Arial" w:hAnsi="Arial" w:cs="Arial"/>
          <w:i w:val="0"/>
          <w:iCs w:val="0"/>
        </w:rPr>
      </w:pPr>
      <w:r w:rsidRPr="008909DF">
        <w:rPr>
          <w:rStyle w:val="Emphasis"/>
          <w:rFonts w:ascii="Arial" w:hAnsi="Arial" w:cs="Arial"/>
          <w:i w:val="0"/>
          <w:iCs w:val="0"/>
        </w:rPr>
        <w:t>£36.52 per hour</w:t>
      </w:r>
    </w:p>
    <w:p w14:paraId="597E63F2" w14:textId="21D9F16B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410F6D2A" w14:textId="40338127" w:rsidR="000A2728" w:rsidRPr="000A2728" w:rsidRDefault="000A2728" w:rsidP="000A2728">
      <w:pPr>
        <w:rPr>
          <w:rFonts w:ascii="Arial" w:hAnsi="Arial" w:cs="Arial"/>
        </w:rPr>
      </w:pPr>
      <w:r w:rsidRPr="000A2728">
        <w:rPr>
          <w:rFonts w:ascii="Arial" w:hAnsi="Arial" w:cs="Arial"/>
        </w:rPr>
        <w:t>Head of Counselling and Psychotherapy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4036B37" w:rsidR="00BE54DD" w:rsidRPr="000A2728" w:rsidRDefault="000A2728" w:rsidP="003837A2">
      <w:pPr>
        <w:rPr>
          <w:rFonts w:ascii="Arial" w:hAnsi="Arial" w:cs="Arial"/>
          <w:i/>
          <w:iCs/>
        </w:rPr>
      </w:pPr>
      <w:r w:rsidRPr="000A2728">
        <w:rPr>
          <w:rStyle w:val="Emphasis"/>
          <w:rFonts w:ascii="Arial" w:hAnsi="Arial" w:cs="Arial"/>
          <w:i w:val="0"/>
          <w:iCs w:val="0"/>
        </w:rPr>
        <w:t>N</w:t>
      </w:r>
      <w:r w:rsidR="00362DE8" w:rsidRPr="000A2728">
        <w:rPr>
          <w:rStyle w:val="Emphasis"/>
          <w:rFonts w:ascii="Arial" w:hAnsi="Arial" w:cs="Arial"/>
          <w:i w:val="0"/>
          <w:iCs w:val="0"/>
        </w:rPr>
        <w:t>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159E8983" w14:textId="4BC7E869" w:rsidR="00BC291E" w:rsidRPr="000A2728" w:rsidRDefault="000A2728" w:rsidP="00BC291E">
      <w:pPr>
        <w:rPr>
          <w:rStyle w:val="Emphasis"/>
          <w:rFonts w:ascii="Arial" w:hAnsi="Arial" w:cs="Arial"/>
        </w:rPr>
      </w:pPr>
      <w:r>
        <w:rPr>
          <w:rFonts w:ascii="Arial" w:hAnsi="Arial" w:cs="Arial"/>
        </w:rPr>
        <w:t>T</w:t>
      </w:r>
      <w:r w:rsidRPr="000A2728">
        <w:rPr>
          <w:rFonts w:ascii="Arial" w:hAnsi="Arial" w:cs="Arial"/>
        </w:rPr>
        <w:t xml:space="preserve">o contribute to the teaching, curriculum development, </w:t>
      </w:r>
      <w:proofErr w:type="gramStart"/>
      <w:r w:rsidRPr="000A2728">
        <w:rPr>
          <w:rFonts w:ascii="Arial" w:hAnsi="Arial" w:cs="Arial"/>
        </w:rPr>
        <w:t>research</w:t>
      </w:r>
      <w:proofErr w:type="gramEnd"/>
      <w:r w:rsidRPr="000A2728">
        <w:rPr>
          <w:rFonts w:ascii="Arial" w:hAnsi="Arial" w:cs="Arial"/>
        </w:rPr>
        <w:t xml:space="preserve"> and consultancy in this discipline area. </w:t>
      </w:r>
      <w:proofErr w:type="gramStart"/>
      <w:r w:rsidRPr="000A2728">
        <w:rPr>
          <w:rFonts w:ascii="Arial" w:hAnsi="Arial" w:cs="Arial"/>
          <w:lang w:val="en-US"/>
        </w:rPr>
        <w:t>In particular, we</w:t>
      </w:r>
      <w:proofErr w:type="gramEnd"/>
      <w:r w:rsidRPr="000A2728">
        <w:rPr>
          <w:rFonts w:ascii="Arial" w:hAnsi="Arial" w:cs="Arial"/>
          <w:lang w:val="en-US"/>
        </w:rPr>
        <w:t xml:space="preserve"> are looking to appoint Associate Lecturers to work on PG Dip in Evidenced Based Psychological Approaches for Children and Young People CYP IAPT </w:t>
      </w:r>
      <w:proofErr w:type="spellStart"/>
      <w:r w:rsidRPr="000A2728">
        <w:rPr>
          <w:rFonts w:ascii="Arial" w:hAnsi="Arial" w:cs="Arial"/>
          <w:lang w:val="en-US"/>
        </w:rPr>
        <w:t>programme</w:t>
      </w:r>
      <w:proofErr w:type="spellEnd"/>
      <w:r w:rsidRPr="000A2728">
        <w:rPr>
          <w:rFonts w:ascii="Arial" w:hAnsi="Arial" w:cs="Arial"/>
          <w:lang w:val="en-US"/>
        </w:rPr>
        <w:t xml:space="preserve"> providing clinical supervision.</w:t>
      </w: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53604B3" w14:textId="77777777" w:rsidR="000A2728" w:rsidRDefault="000A2728" w:rsidP="000A2728">
      <w:pPr>
        <w:spacing w:after="120"/>
        <w:ind w:left="68"/>
        <w:rPr>
          <w:rFonts w:ascii="Arial" w:hAnsi="Arial" w:cs="Arial"/>
          <w:b/>
        </w:rPr>
      </w:pPr>
      <w:r w:rsidRPr="00DA5BC5">
        <w:rPr>
          <w:rFonts w:ascii="Arial" w:hAnsi="Arial" w:cs="Arial"/>
          <w:b/>
        </w:rPr>
        <w:t>Learning / Teaching</w:t>
      </w:r>
    </w:p>
    <w:p w14:paraId="145F1E3F" w14:textId="77777777" w:rsidR="000A2728" w:rsidRDefault="000A2728" w:rsidP="000A27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 xml:space="preserve">Effectively teach and facilitate learning on a range of subjects / modules within the subject area on undergraduate, postgraduate, </w:t>
      </w:r>
      <w:proofErr w:type="gramStart"/>
      <w:r w:rsidRPr="00DA5BC5">
        <w:rPr>
          <w:rFonts w:ascii="Arial" w:hAnsi="Arial" w:cs="Arial"/>
        </w:rPr>
        <w:t>professional</w:t>
      </w:r>
      <w:proofErr w:type="gramEnd"/>
      <w:r w:rsidRPr="00DA5BC5">
        <w:rPr>
          <w:rFonts w:ascii="Arial" w:hAnsi="Arial" w:cs="Arial"/>
        </w:rPr>
        <w:t xml:space="preserve"> and post-experience programmes.</w:t>
      </w:r>
    </w:p>
    <w:p w14:paraId="20181AD9" w14:textId="77777777" w:rsidR="000A2728" w:rsidRPr="00A95B58" w:rsidRDefault="000A2728" w:rsidP="000A27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Ensure that knowledge from research and scholarly activities informs and enhances learning and teaching, as well as extending it to appropriate external activities such as knowledge transfer activities.</w:t>
      </w:r>
    </w:p>
    <w:p w14:paraId="57CAC701" w14:textId="77777777" w:rsidR="000A2728" w:rsidRPr="00DA5BC5" w:rsidRDefault="000A2728" w:rsidP="000A27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Ensure that module / programme design and delivery comply with the quality standards and regulations of the University.</w:t>
      </w:r>
    </w:p>
    <w:p w14:paraId="194158D8" w14:textId="77777777" w:rsidR="000A2728" w:rsidRPr="00DA5BC5" w:rsidRDefault="000A2728" w:rsidP="000A27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Participate effectively in the assessment process, including the setting, marking and moderation of student work, providing constructive feedback and ensuring it is in accordance with quality assurance procedures.</w:t>
      </w:r>
    </w:p>
    <w:p w14:paraId="7AFA0406" w14:textId="77777777" w:rsidR="000A2728" w:rsidRPr="00DA5BC5" w:rsidRDefault="000A2728" w:rsidP="000A2728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 xml:space="preserve">Participate in the continuing review and development of module/programme delivery, incorporating innovative study modes, learning environments and pedagogic practices </w:t>
      </w:r>
      <w:r w:rsidRPr="00DA5BC5">
        <w:rPr>
          <w:rFonts w:ascii="Arial" w:hAnsi="Arial" w:cs="Arial"/>
        </w:rPr>
        <w:lastRenderedPageBreak/>
        <w:t xml:space="preserve">to engage and stimulate students, deliver effective learning </w:t>
      </w:r>
      <w:proofErr w:type="gramStart"/>
      <w:r w:rsidRPr="00DA5BC5">
        <w:rPr>
          <w:rFonts w:ascii="Arial" w:hAnsi="Arial" w:cs="Arial"/>
        </w:rPr>
        <w:t>outcomes</w:t>
      </w:r>
      <w:proofErr w:type="gramEnd"/>
      <w:r w:rsidRPr="00DA5BC5">
        <w:rPr>
          <w:rFonts w:ascii="Arial" w:hAnsi="Arial" w:cs="Arial"/>
        </w:rPr>
        <w:t xml:space="preserve"> and develop the skills and attributes of the ‘Derby Graduate’.</w:t>
      </w:r>
    </w:p>
    <w:p w14:paraId="647944CD" w14:textId="77777777" w:rsidR="000A2728" w:rsidRPr="00DA5BC5" w:rsidRDefault="000A2728" w:rsidP="000A2728">
      <w:pPr>
        <w:spacing w:after="120"/>
        <w:ind w:left="68"/>
        <w:rPr>
          <w:rFonts w:ascii="Arial" w:hAnsi="Arial" w:cs="Arial"/>
        </w:rPr>
      </w:pPr>
    </w:p>
    <w:p w14:paraId="1B515899" w14:textId="77777777" w:rsidR="000A2728" w:rsidRDefault="000A2728" w:rsidP="000A2728">
      <w:pPr>
        <w:spacing w:after="120"/>
        <w:ind w:left="68"/>
        <w:rPr>
          <w:rFonts w:ascii="Arial" w:hAnsi="Arial" w:cs="Arial"/>
          <w:b/>
        </w:rPr>
      </w:pPr>
      <w:r w:rsidRPr="00DA5BC5">
        <w:rPr>
          <w:rFonts w:ascii="Arial" w:hAnsi="Arial" w:cs="Arial"/>
          <w:b/>
        </w:rPr>
        <w:t xml:space="preserve">Research / Scholarship </w:t>
      </w:r>
    </w:p>
    <w:p w14:paraId="1AC09D2E" w14:textId="77777777" w:rsidR="000A2728" w:rsidRPr="00DA5BC5" w:rsidRDefault="000A2728" w:rsidP="000A272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Engage in individual research and collaborate both internally and externally on research projects that are consistent with the College</w:t>
      </w:r>
      <w:r>
        <w:rPr>
          <w:rFonts w:ascii="Arial" w:hAnsi="Arial" w:cs="Arial"/>
        </w:rPr>
        <w:t>,</w:t>
      </w:r>
      <w:r w:rsidRPr="00DA5BC5">
        <w:rPr>
          <w:rFonts w:ascii="Arial" w:hAnsi="Arial" w:cs="Arial"/>
        </w:rPr>
        <w:t xml:space="preserve"> and contribute to influencing leading edge practice in the University</w:t>
      </w:r>
      <w:r>
        <w:rPr>
          <w:rFonts w:ascii="Arial" w:hAnsi="Arial" w:cs="Arial"/>
        </w:rPr>
        <w:t xml:space="preserve"> and contribution to the REF.</w:t>
      </w:r>
    </w:p>
    <w:p w14:paraId="6A5ABF02" w14:textId="77777777" w:rsidR="000A2728" w:rsidRPr="00DA5BC5" w:rsidRDefault="000A2728" w:rsidP="000A272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 xml:space="preserve">Sustain and enhance the reputation of the University by publishing in appropriate quality journals and presenting at scholarly activities such as workshops, </w:t>
      </w:r>
      <w:proofErr w:type="gramStart"/>
      <w:r w:rsidRPr="00DA5BC5">
        <w:rPr>
          <w:rFonts w:ascii="Arial" w:hAnsi="Arial" w:cs="Arial"/>
        </w:rPr>
        <w:t>conferences</w:t>
      </w:r>
      <w:proofErr w:type="gramEnd"/>
      <w:r w:rsidRPr="00DA5BC5">
        <w:rPr>
          <w:rFonts w:ascii="Arial" w:hAnsi="Arial" w:cs="Arial"/>
        </w:rPr>
        <w:t xml:space="preserve"> and other similar events.</w:t>
      </w:r>
    </w:p>
    <w:p w14:paraId="365E8CA3" w14:textId="77777777" w:rsidR="000A2728" w:rsidRPr="00DA5BC5" w:rsidRDefault="000A2728" w:rsidP="000A272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Develop and maintain contacts and relationship with relevant professional, research and industrial organisations.</w:t>
      </w:r>
    </w:p>
    <w:p w14:paraId="64462C0B" w14:textId="77777777" w:rsidR="000A2728" w:rsidRPr="008D16DD" w:rsidRDefault="000A2728" w:rsidP="000A2728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Contribute to writing bids for externally funded research projects.</w:t>
      </w:r>
    </w:p>
    <w:p w14:paraId="7314923C" w14:textId="77777777" w:rsidR="000A2728" w:rsidRPr="00DA5BC5" w:rsidRDefault="000A2728" w:rsidP="000A2728">
      <w:pPr>
        <w:spacing w:after="120"/>
        <w:rPr>
          <w:rFonts w:ascii="Arial" w:hAnsi="Arial" w:cs="Arial"/>
        </w:rPr>
      </w:pPr>
      <w:r w:rsidRPr="00DA5BC5">
        <w:rPr>
          <w:rFonts w:ascii="Arial" w:hAnsi="Arial" w:cs="Arial"/>
          <w:b/>
        </w:rPr>
        <w:t>Other</w:t>
      </w:r>
    </w:p>
    <w:p w14:paraId="773B0BBE" w14:textId="77777777" w:rsidR="000A2728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Act as a clinical supervisor, supporting and mentoring student as appropriate. </w:t>
      </w:r>
    </w:p>
    <w:p w14:paraId="2F3E7348" w14:textId="77777777" w:rsidR="000A2728" w:rsidRPr="00DA5BC5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Act as a personal tutor, supporting and mentoring students as appropriate.</w:t>
      </w:r>
    </w:p>
    <w:p w14:paraId="09D9635B" w14:textId="77777777" w:rsidR="000A2728" w:rsidRPr="00DA5BC5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Provide pastoral care to students, referring when necessary to services that provide further support.</w:t>
      </w:r>
    </w:p>
    <w:p w14:paraId="73C5577F" w14:textId="77777777" w:rsidR="000A2728" w:rsidRPr="00DA5BC5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Support marketing and student recruitment activities as required.</w:t>
      </w:r>
    </w:p>
    <w:p w14:paraId="74BAA13D" w14:textId="77777777" w:rsidR="000A2728" w:rsidRPr="00DA5BC5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 xml:space="preserve">Develop external links in order, for example, to support student recruitment, secure student placements, facilitate outreach work, generate </w:t>
      </w:r>
      <w:proofErr w:type="gramStart"/>
      <w:r w:rsidRPr="00DA5BC5">
        <w:rPr>
          <w:rFonts w:ascii="Arial" w:hAnsi="Arial" w:cs="Arial"/>
        </w:rPr>
        <w:t>income</w:t>
      </w:r>
      <w:proofErr w:type="gramEnd"/>
      <w:r w:rsidRPr="00DA5BC5">
        <w:rPr>
          <w:rFonts w:ascii="Arial" w:hAnsi="Arial" w:cs="Arial"/>
        </w:rPr>
        <w:t xml:space="preserve"> or build relationships for future activities.</w:t>
      </w:r>
    </w:p>
    <w:p w14:paraId="36C895F9" w14:textId="77777777" w:rsidR="000A2728" w:rsidRPr="00DA5BC5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Be responsible for administrative duties in areas such as admissions, timetabling, examinations and assessment of progress and student attendance.</w:t>
      </w:r>
    </w:p>
    <w:p w14:paraId="5DF2B751" w14:textId="77777777" w:rsidR="000A2728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DA5BC5">
        <w:rPr>
          <w:rFonts w:ascii="Arial" w:hAnsi="Arial" w:cs="Arial"/>
        </w:rPr>
        <w:t>Contribute to effective cross College / University working.</w:t>
      </w:r>
    </w:p>
    <w:p w14:paraId="7EA608DC" w14:textId="304B907C" w:rsidR="00BC291E" w:rsidRPr="000A2728" w:rsidRDefault="000A2728" w:rsidP="000A2728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</w:rPr>
      </w:pPr>
      <w:r w:rsidRPr="000A2728">
        <w:rPr>
          <w:rFonts w:ascii="Arial" w:hAnsi="Arial" w:cs="Arial"/>
        </w:rPr>
        <w:t>Observe and implement University policies and procedures.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350152B" w14:textId="5BE48E2B" w:rsidR="000A2728" w:rsidRPr="00FF5B2B" w:rsidRDefault="000A2728" w:rsidP="000A27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5B2B">
        <w:rPr>
          <w:rFonts w:ascii="Arial" w:hAnsi="Arial" w:cs="Arial"/>
        </w:rPr>
        <w:t>PG Dip</w:t>
      </w:r>
      <w:r w:rsidR="009F23AC" w:rsidRPr="00FF5B2B">
        <w:rPr>
          <w:rFonts w:ascii="Arial" w:hAnsi="Arial" w:cs="Arial"/>
        </w:rPr>
        <w:t xml:space="preserve"> or MSc</w:t>
      </w:r>
      <w:r w:rsidRPr="00FF5B2B">
        <w:rPr>
          <w:rFonts w:ascii="Arial" w:hAnsi="Arial" w:cs="Arial"/>
        </w:rPr>
        <w:t xml:space="preserve"> in Cognitive Behavioural Psychotherapy</w:t>
      </w:r>
    </w:p>
    <w:p w14:paraId="1249059A" w14:textId="62CC559D" w:rsidR="000A2728" w:rsidRPr="00FF5B2B" w:rsidRDefault="000A2728" w:rsidP="000A27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5B2B">
        <w:rPr>
          <w:rFonts w:ascii="Arial" w:hAnsi="Arial" w:cs="Arial"/>
        </w:rPr>
        <w:t xml:space="preserve">Fellowship of the HE Academy or willingness to work towards </w:t>
      </w:r>
    </w:p>
    <w:p w14:paraId="1668A131" w14:textId="6B2441E5" w:rsidR="000A2728" w:rsidRPr="00FF5B2B" w:rsidRDefault="000A2728" w:rsidP="000A27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5B2B">
        <w:rPr>
          <w:rFonts w:ascii="Arial" w:hAnsi="Arial" w:cs="Arial"/>
        </w:rPr>
        <w:t>PhD (or be close to completing) or equivalence accepted in a relevant subject area, for example by publication or through appropriate professional achievement or willingness to work towards within an agreed timeframe</w:t>
      </w:r>
    </w:p>
    <w:p w14:paraId="46FC89C6" w14:textId="7078610D" w:rsidR="000A2728" w:rsidRPr="00FF5B2B" w:rsidRDefault="000A2728" w:rsidP="000A27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5B2B">
        <w:rPr>
          <w:rFonts w:ascii="Arial" w:hAnsi="Arial" w:cs="Arial"/>
        </w:rPr>
        <w:t>Subject specific qualifications / knowledge</w:t>
      </w:r>
    </w:p>
    <w:p w14:paraId="00E33C87" w14:textId="310812BF" w:rsidR="00BC291E" w:rsidRPr="00FF5B2B" w:rsidRDefault="000A2728" w:rsidP="000A272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F5B2B">
        <w:rPr>
          <w:rFonts w:ascii="Arial" w:hAnsi="Arial" w:cs="Arial"/>
        </w:rPr>
        <w:t>BABCP accreditation</w:t>
      </w:r>
    </w:p>
    <w:p w14:paraId="2895C0E4" w14:textId="77777777" w:rsidR="00D0163E" w:rsidRPr="00FF5B2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FF5B2B">
        <w:rPr>
          <w:rFonts w:ascii="Arial" w:hAnsi="Arial" w:cs="Arial"/>
          <w:b/>
          <w:i w:val="0"/>
          <w:color w:val="auto"/>
        </w:rPr>
        <w:t>Experience</w:t>
      </w:r>
    </w:p>
    <w:p w14:paraId="6754935D" w14:textId="77777777" w:rsidR="000A2728" w:rsidRPr="00FF5B2B" w:rsidRDefault="000A2728" w:rsidP="000A2728">
      <w:pPr>
        <w:spacing w:before="240" w:after="120"/>
        <w:ind w:left="357"/>
        <w:rPr>
          <w:rFonts w:ascii="Arial" w:hAnsi="Arial" w:cs="Arial"/>
          <w:i/>
          <w:color w:val="000000"/>
        </w:rPr>
      </w:pPr>
      <w:r w:rsidRPr="00FF5B2B">
        <w:rPr>
          <w:rFonts w:ascii="Arial" w:hAnsi="Arial" w:cs="Arial"/>
          <w:i/>
          <w:color w:val="000000"/>
        </w:rPr>
        <w:t>Learning / Teaching</w:t>
      </w:r>
    </w:p>
    <w:p w14:paraId="32A647A1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Experience or knowledge of quality assurance and validation of HE modules / programmes</w:t>
      </w:r>
    </w:p>
    <w:p w14:paraId="3016B418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Experience or knowledge of higher education and ability to use a range of delivery techniques to inspire and engage students</w:t>
      </w:r>
    </w:p>
    <w:p w14:paraId="7207D6EE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 xml:space="preserve">Experience of delivering cognitive behavioural supervision in the CYP IAPT context. </w:t>
      </w:r>
    </w:p>
    <w:p w14:paraId="6099940E" w14:textId="77777777" w:rsidR="000A2728" w:rsidRPr="00FF5B2B" w:rsidRDefault="000A2728" w:rsidP="000A2728">
      <w:pPr>
        <w:spacing w:before="120" w:after="120"/>
        <w:ind w:left="357"/>
        <w:rPr>
          <w:rFonts w:ascii="Arial" w:hAnsi="Arial" w:cs="Arial"/>
          <w:i/>
          <w:color w:val="000000"/>
        </w:rPr>
      </w:pPr>
    </w:p>
    <w:p w14:paraId="31CD5CFA" w14:textId="1AAFAD57" w:rsidR="000A2728" w:rsidRPr="00FF5B2B" w:rsidRDefault="000A2728" w:rsidP="000A2728">
      <w:pPr>
        <w:spacing w:before="120" w:after="120"/>
        <w:ind w:left="357"/>
        <w:rPr>
          <w:rFonts w:ascii="Arial" w:hAnsi="Arial" w:cs="Arial"/>
          <w:i/>
          <w:color w:val="000000"/>
        </w:rPr>
      </w:pPr>
      <w:r w:rsidRPr="00FF5B2B">
        <w:rPr>
          <w:rFonts w:ascii="Arial" w:hAnsi="Arial" w:cs="Arial"/>
          <w:i/>
          <w:color w:val="000000"/>
        </w:rPr>
        <w:lastRenderedPageBreak/>
        <w:t>Research / Scholarship</w:t>
      </w:r>
    </w:p>
    <w:p w14:paraId="2E74A7AE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Significant experience of own discipline to enable the development of new knowledge and understanding within the field</w:t>
      </w:r>
    </w:p>
    <w:p w14:paraId="1415A700" w14:textId="10BABF96" w:rsidR="00521F87" w:rsidRPr="00FF5B2B" w:rsidRDefault="00521F87" w:rsidP="00BC291E">
      <w:pPr>
        <w:rPr>
          <w:rFonts w:ascii="Arial" w:hAnsi="Arial" w:cs="Arial"/>
          <w:i/>
          <w:iCs/>
        </w:rPr>
      </w:pPr>
    </w:p>
    <w:p w14:paraId="1DB46483" w14:textId="5B49519F" w:rsidR="00D0163E" w:rsidRPr="00FF5B2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FF5B2B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FF5B2B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FF5B2B">
        <w:rPr>
          <w:rFonts w:ascii="Arial" w:hAnsi="Arial" w:cs="Arial"/>
          <w:b/>
          <w:i w:val="0"/>
          <w:color w:val="auto"/>
        </w:rPr>
        <w:t xml:space="preserve"> </w:t>
      </w:r>
      <w:r w:rsidR="000A2728" w:rsidRPr="00FF5B2B">
        <w:rPr>
          <w:rFonts w:ascii="Arial" w:hAnsi="Arial" w:cs="Arial"/>
          <w:b/>
          <w:i w:val="0"/>
          <w:color w:val="auto"/>
        </w:rPr>
        <w:t>and</w:t>
      </w:r>
      <w:r w:rsidRPr="00FF5B2B">
        <w:rPr>
          <w:rFonts w:ascii="Arial" w:hAnsi="Arial" w:cs="Arial"/>
          <w:b/>
          <w:i w:val="0"/>
          <w:color w:val="auto"/>
        </w:rPr>
        <w:t xml:space="preserve"> abilities</w:t>
      </w:r>
    </w:p>
    <w:p w14:paraId="51EB053B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An appropriate level of digital capability and aptitude with practical experience of applications which aid student learning</w:t>
      </w:r>
    </w:p>
    <w:p w14:paraId="40349B13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Ability to communicate complex and conceptual ideas to a range of groups</w:t>
      </w:r>
    </w:p>
    <w:p w14:paraId="3D2DFE4C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Proficient in using IT to support own work and for application to technology-enhanced learning / teaching and research activities</w:t>
      </w:r>
    </w:p>
    <w:p w14:paraId="28816DA5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Excellent written and oral communication skills including networking and relationship building skills, both across the University and externally</w:t>
      </w:r>
    </w:p>
    <w:p w14:paraId="08582A16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Able to demonstrate both independent self-management and team working</w:t>
      </w:r>
    </w:p>
    <w:p w14:paraId="39534AFC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Able to work with competing priorities and to tight deadlines</w:t>
      </w:r>
    </w:p>
    <w:p w14:paraId="4B7079D7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Demonstrates competences, core behaviours and supplementary behaviours that support and promote the University’s core values</w:t>
      </w:r>
    </w:p>
    <w:p w14:paraId="34FF1435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Demonstrates professionalism in learning / teaching and the values of the UK Professional Standards Framework for HE</w:t>
      </w:r>
    </w:p>
    <w:p w14:paraId="38B70CB2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 sound understanding of the current higher education environment and its implications for the student learning experience</w:t>
      </w:r>
    </w:p>
    <w:p w14:paraId="616EE187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 sound understanding of the employability agenda and its relevance to learners and the curriculum</w:t>
      </w:r>
    </w:p>
    <w:p w14:paraId="75CEE237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 sound understanding of internationalisation and its relevance for learners and the curriculum</w:t>
      </w:r>
    </w:p>
    <w:p w14:paraId="1CC94095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Flexible to the needs of others</w:t>
      </w:r>
    </w:p>
    <w:p w14:paraId="6FBF5D7B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Innovative and creative</w:t>
      </w:r>
    </w:p>
    <w:p w14:paraId="7E2E3F2C" w14:textId="77777777" w:rsidR="000A2728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Committed to continual enhancement and a high-quality student experience</w:t>
      </w:r>
    </w:p>
    <w:p w14:paraId="2C80A595" w14:textId="2E86A32A" w:rsidR="00521F87" w:rsidRPr="00FF5B2B" w:rsidRDefault="000A2728" w:rsidP="000A2728">
      <w:pPr>
        <w:numPr>
          <w:ilvl w:val="0"/>
          <w:numId w:val="4"/>
        </w:numPr>
        <w:spacing w:after="12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 xml:space="preserve">Committed to a high-performance culture, fostering continuous </w:t>
      </w:r>
      <w:proofErr w:type="gramStart"/>
      <w:r w:rsidRPr="00FF5B2B">
        <w:rPr>
          <w:rFonts w:ascii="Arial" w:hAnsi="Arial" w:cs="Arial"/>
          <w:color w:val="000000"/>
        </w:rPr>
        <w:t>improvement</w:t>
      </w:r>
      <w:proofErr w:type="gramEnd"/>
      <w:r w:rsidRPr="00FF5B2B">
        <w:rPr>
          <w:rFonts w:ascii="Arial" w:hAnsi="Arial" w:cs="Arial"/>
          <w:color w:val="000000"/>
        </w:rPr>
        <w:t xml:space="preserve"> and driving quality</w:t>
      </w:r>
    </w:p>
    <w:p w14:paraId="5E5D18DC" w14:textId="77777777" w:rsidR="00D0163E" w:rsidRPr="00FF5B2B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FF5B2B">
        <w:rPr>
          <w:rFonts w:ascii="Arial" w:hAnsi="Arial" w:cs="Arial"/>
          <w:b/>
          <w:i w:val="0"/>
          <w:color w:val="auto"/>
        </w:rPr>
        <w:t>Business requirements</w:t>
      </w:r>
    </w:p>
    <w:p w14:paraId="3760927B" w14:textId="77777777" w:rsidR="000A2728" w:rsidRPr="00FF5B2B" w:rsidRDefault="000A2728" w:rsidP="000A2728">
      <w:pPr>
        <w:numPr>
          <w:ilvl w:val="0"/>
          <w:numId w:val="4"/>
        </w:numPr>
        <w:spacing w:after="200" w:line="276" w:lineRule="auto"/>
        <w:ind w:left="714" w:hanging="357"/>
        <w:contextualSpacing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Able to take a flexible approach to work</w:t>
      </w:r>
    </w:p>
    <w:p w14:paraId="0EE04DBB" w14:textId="77777777" w:rsidR="000A2728" w:rsidRPr="00FF5B2B" w:rsidRDefault="000A2728" w:rsidP="000A2728">
      <w:pPr>
        <w:numPr>
          <w:ilvl w:val="1"/>
          <w:numId w:val="4"/>
        </w:numPr>
        <w:spacing w:after="120" w:line="276" w:lineRule="auto"/>
        <w:ind w:left="1434" w:hanging="357"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Travel between sites and occasionally overseas for research or teaching</w:t>
      </w:r>
    </w:p>
    <w:p w14:paraId="4E12B8A1" w14:textId="77777777" w:rsidR="000A2728" w:rsidRPr="00FF5B2B" w:rsidRDefault="000A2728" w:rsidP="000A2728">
      <w:pPr>
        <w:numPr>
          <w:ilvl w:val="1"/>
          <w:numId w:val="4"/>
        </w:numPr>
        <w:spacing w:after="120" w:line="276" w:lineRule="auto"/>
        <w:ind w:left="1434" w:hanging="357"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Some evening and occasional weekend teaching</w:t>
      </w:r>
    </w:p>
    <w:p w14:paraId="3F41CD15" w14:textId="77777777" w:rsidR="000A2728" w:rsidRPr="00FF5B2B" w:rsidRDefault="000A2728" w:rsidP="000A2728">
      <w:pPr>
        <w:numPr>
          <w:ilvl w:val="1"/>
          <w:numId w:val="4"/>
        </w:numPr>
        <w:spacing w:after="120" w:line="276" w:lineRule="auto"/>
        <w:ind w:left="1434" w:hanging="357"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Attendance at Open Days, Graduation events etc.</w:t>
      </w:r>
    </w:p>
    <w:p w14:paraId="046C3F8C" w14:textId="58E19B11" w:rsidR="00BC291E" w:rsidRPr="00FF5B2B" w:rsidRDefault="000A2728" w:rsidP="00BC291E">
      <w:pPr>
        <w:numPr>
          <w:ilvl w:val="1"/>
          <w:numId w:val="4"/>
        </w:numPr>
        <w:spacing w:after="120" w:line="276" w:lineRule="auto"/>
        <w:ind w:left="1434" w:hanging="357"/>
        <w:rPr>
          <w:rFonts w:ascii="Arial" w:hAnsi="Arial" w:cs="Arial"/>
          <w:color w:val="000000"/>
        </w:rPr>
      </w:pPr>
      <w:r w:rsidRPr="00FF5B2B">
        <w:rPr>
          <w:rFonts w:ascii="Arial" w:hAnsi="Arial" w:cs="Arial"/>
          <w:color w:val="000000"/>
        </w:rPr>
        <w:t>A commitment to own professional development</w:t>
      </w:r>
    </w:p>
    <w:p w14:paraId="47CE7DDB" w14:textId="77777777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4F4BCAA0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Postgraduate Certificate in Teaching and Learning in Higher Education</w:t>
      </w:r>
    </w:p>
    <w:p w14:paraId="55F79BD3" w14:textId="7BB44F1B" w:rsidR="00BC291E" w:rsidRPr="00BC291E" w:rsidRDefault="00BC291E" w:rsidP="00BC291E">
      <w:pPr>
        <w:rPr>
          <w:rStyle w:val="Emphasis"/>
          <w:rFonts w:ascii="Arial" w:hAnsi="Arial" w:cs="Arial"/>
        </w:rPr>
      </w:pP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1AE2630E" w14:textId="77777777" w:rsidR="000A2728" w:rsidRPr="000040BB" w:rsidRDefault="000A2728" w:rsidP="000A2728">
      <w:pPr>
        <w:spacing w:after="120"/>
        <w:ind w:left="357"/>
        <w:rPr>
          <w:rFonts w:ascii="Arial" w:hAnsi="Arial" w:cs="Arial"/>
          <w:i/>
          <w:color w:val="000000"/>
        </w:rPr>
      </w:pPr>
      <w:r w:rsidRPr="000040BB">
        <w:rPr>
          <w:rFonts w:ascii="Arial" w:hAnsi="Arial" w:cs="Arial"/>
          <w:i/>
          <w:color w:val="000000"/>
        </w:rPr>
        <w:t>Learning / Teaching</w:t>
      </w:r>
    </w:p>
    <w:p w14:paraId="79FEE0A1" w14:textId="77777777" w:rsidR="000A2728" w:rsidRPr="00DB065C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lastRenderedPageBreak/>
        <w:t>Recent proven experience of delivering excellent and effective learning and teaching identified by peer review at undergraduate and postgraduate levels at a Higher Education provider</w:t>
      </w:r>
    </w:p>
    <w:p w14:paraId="41FC8ACE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Experience of developing innovative module/programme content and delivery methods</w:t>
      </w:r>
    </w:p>
    <w:p w14:paraId="1065E6AB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Online and blended learning / teaching experience</w:t>
      </w:r>
    </w:p>
    <w:p w14:paraId="5C542636" w14:textId="757B743A" w:rsidR="000A2728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Demonstrable experience of successful curriculum development</w:t>
      </w:r>
    </w:p>
    <w:p w14:paraId="1C26D400" w14:textId="77777777" w:rsidR="000A2728" w:rsidRPr="000A2728" w:rsidRDefault="000A2728" w:rsidP="000A2728">
      <w:pPr>
        <w:spacing w:after="200" w:line="276" w:lineRule="auto"/>
        <w:ind w:left="720"/>
        <w:contextualSpacing/>
        <w:rPr>
          <w:rFonts w:ascii="Arial" w:hAnsi="Arial" w:cs="Arial"/>
          <w:color w:val="000000"/>
        </w:rPr>
      </w:pPr>
    </w:p>
    <w:p w14:paraId="234AC96C" w14:textId="77777777" w:rsidR="000A2728" w:rsidRPr="000040BB" w:rsidRDefault="000A2728" w:rsidP="000A2728">
      <w:pPr>
        <w:spacing w:after="120"/>
        <w:ind w:left="357"/>
        <w:rPr>
          <w:rFonts w:ascii="Arial" w:hAnsi="Arial" w:cs="Arial"/>
          <w:i/>
          <w:color w:val="000000"/>
        </w:rPr>
      </w:pPr>
      <w:r w:rsidRPr="000040BB">
        <w:rPr>
          <w:rFonts w:ascii="Arial" w:hAnsi="Arial" w:cs="Arial"/>
          <w:i/>
          <w:color w:val="000000"/>
        </w:rPr>
        <w:t>Research / Scholarship</w:t>
      </w:r>
    </w:p>
    <w:p w14:paraId="071E0BFB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Developing national and international profile of research and scholarly activity</w:t>
      </w:r>
    </w:p>
    <w:p w14:paraId="26BE4432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Experience of bidding for and obtaining external research funding</w:t>
      </w:r>
    </w:p>
    <w:p w14:paraId="6C4B0BDA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 xml:space="preserve">Experience of successfully applying </w:t>
      </w:r>
      <w:proofErr w:type="gramStart"/>
      <w:r w:rsidRPr="000040BB">
        <w:rPr>
          <w:rFonts w:ascii="Arial" w:hAnsi="Arial" w:cs="Arial"/>
          <w:color w:val="000000"/>
        </w:rPr>
        <w:t>discipline  to</w:t>
      </w:r>
      <w:proofErr w:type="gramEnd"/>
      <w:r w:rsidRPr="000040BB">
        <w:rPr>
          <w:rFonts w:ascii="Arial" w:hAnsi="Arial" w:cs="Arial"/>
          <w:color w:val="000000"/>
        </w:rPr>
        <w:t xml:space="preserve"> income generation activities, including consultancy, industry-based applied research and KTPs</w:t>
      </w:r>
    </w:p>
    <w:p w14:paraId="06D7D3F9" w14:textId="0DB2AEA3" w:rsidR="00BC291E" w:rsidRPr="00BC291E" w:rsidRDefault="00BC291E" w:rsidP="00BC291E">
      <w:pPr>
        <w:rPr>
          <w:rStyle w:val="Emphasis"/>
          <w:rFonts w:ascii="Arial" w:hAnsi="Arial" w:cs="Arial"/>
        </w:rPr>
      </w:pP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8010BC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8010BC">
        <w:rPr>
          <w:rFonts w:ascii="Arial" w:hAnsi="Arial" w:cs="Arial"/>
          <w:b/>
          <w:i w:val="0"/>
          <w:color w:val="auto"/>
        </w:rPr>
        <w:t xml:space="preserve"> and abilities</w:t>
      </w:r>
    </w:p>
    <w:p w14:paraId="40C35C80" w14:textId="77777777" w:rsidR="000A2728" w:rsidRPr="000040BB" w:rsidRDefault="000A2728" w:rsidP="000A2728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Able to identify potential sources of funding</w:t>
      </w:r>
    </w:p>
    <w:p w14:paraId="0DAFF17D" w14:textId="72B07F44" w:rsidR="00BC291E" w:rsidRPr="000A2728" w:rsidRDefault="000A2728" w:rsidP="00BC291E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0000"/>
        </w:rPr>
      </w:pPr>
      <w:r w:rsidRPr="000040BB">
        <w:rPr>
          <w:rFonts w:ascii="Arial" w:hAnsi="Arial" w:cs="Arial"/>
          <w:color w:val="000000"/>
        </w:rPr>
        <w:t>A sound knowledge of the QAA Quality Code and HEFECE’s Operating Model for Quality Assurance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2E45" w14:textId="77777777" w:rsidR="009F23AC" w:rsidRDefault="009F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26B4C08A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84A8" w14:textId="77777777" w:rsidR="009F23AC" w:rsidRDefault="009F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FFD" w14:textId="77777777" w:rsidR="009F23AC" w:rsidRDefault="009F2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0914" w14:textId="77777777" w:rsidR="009F23AC" w:rsidRDefault="009F2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4B62" w14:textId="77777777" w:rsidR="009F23AC" w:rsidRDefault="009F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0397"/>
    <w:multiLevelType w:val="hybridMultilevel"/>
    <w:tmpl w:val="B79C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A2728"/>
    <w:rsid w:val="00105BBB"/>
    <w:rsid w:val="001749EF"/>
    <w:rsid w:val="00186FB3"/>
    <w:rsid w:val="00313954"/>
    <w:rsid w:val="00362DE8"/>
    <w:rsid w:val="003837A2"/>
    <w:rsid w:val="00521F87"/>
    <w:rsid w:val="006848E2"/>
    <w:rsid w:val="008010BC"/>
    <w:rsid w:val="008909DF"/>
    <w:rsid w:val="009F23AC"/>
    <w:rsid w:val="00A04C3F"/>
    <w:rsid w:val="00A41B9B"/>
    <w:rsid w:val="00B057A4"/>
    <w:rsid w:val="00BC291E"/>
    <w:rsid w:val="00BE54DD"/>
    <w:rsid w:val="00C54A45"/>
    <w:rsid w:val="00CA2C4C"/>
    <w:rsid w:val="00CD2132"/>
    <w:rsid w:val="00D0163E"/>
    <w:rsid w:val="00D43601"/>
    <w:rsid w:val="00D537F5"/>
    <w:rsid w:val="00DF4B74"/>
    <w:rsid w:val="00E63FF2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24</cp:revision>
  <dcterms:created xsi:type="dcterms:W3CDTF">2020-07-27T14:43:00Z</dcterms:created>
  <dcterms:modified xsi:type="dcterms:W3CDTF">2021-10-13T12:49:00Z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