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336DFD1" w14:textId="1E5F00C6" w:rsidR="007A78F8" w:rsidRPr="00E10043" w:rsidRDefault="007A78F8" w:rsidP="00E10043">
      <w:pPr>
        <w:rPr>
          <w:rFonts w:ascii="Arial" w:hAnsi="Arial" w:cs="Arial"/>
          <w:lang w:val="en"/>
        </w:rPr>
      </w:pPr>
      <w:r w:rsidRPr="00E10043">
        <w:rPr>
          <w:rFonts w:ascii="Arial" w:hAnsi="Arial" w:cs="Arial"/>
          <w:lang w:val="en"/>
        </w:rPr>
        <w:t>Careers Experience Assistant</w:t>
      </w:r>
    </w:p>
    <w:p w14:paraId="1084FCD8" w14:textId="0C3F4B42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3470B9BC" w:rsidR="00BC291E" w:rsidRPr="00916173" w:rsidRDefault="003621DF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Business Engagement and Employability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0DD4E80F" w:rsidR="00BC291E" w:rsidRPr="00916173" w:rsidRDefault="007A78F8" w:rsidP="00BC291E">
      <w:pPr>
        <w:rPr>
          <w:rStyle w:val="Emphasis"/>
          <w:rFonts w:ascii="Arial" w:hAnsi="Arial" w:cs="Arial"/>
          <w:i w:val="0"/>
          <w:iCs w:val="0"/>
        </w:rPr>
      </w:pPr>
      <w:r w:rsidRPr="00916173">
        <w:rPr>
          <w:rStyle w:val="Emphasis"/>
          <w:rFonts w:ascii="Arial" w:hAnsi="Arial" w:cs="Arial"/>
          <w:i w:val="0"/>
          <w:iCs w:val="0"/>
        </w:rPr>
        <w:t>Kedleston Road</w:t>
      </w:r>
      <w:r w:rsidR="00B404CC">
        <w:rPr>
          <w:rStyle w:val="Emphasis"/>
          <w:rFonts w:ascii="Arial" w:hAnsi="Arial" w:cs="Arial"/>
          <w:i w:val="0"/>
          <w:iCs w:val="0"/>
        </w:rPr>
        <w:t>, Derby</w:t>
      </w:r>
      <w:r w:rsidR="008025DB">
        <w:rPr>
          <w:rStyle w:val="Emphasis"/>
          <w:rFonts w:ascii="Arial" w:hAnsi="Arial" w:cs="Arial"/>
          <w:i w:val="0"/>
          <w:iCs w:val="0"/>
        </w:rPr>
        <w:t>,</w:t>
      </w:r>
      <w:r w:rsidR="00B404CC">
        <w:rPr>
          <w:rStyle w:val="Emphasis"/>
          <w:rFonts w:ascii="Arial" w:hAnsi="Arial" w:cs="Arial"/>
          <w:i w:val="0"/>
          <w:iCs w:val="0"/>
        </w:rPr>
        <w:t xml:space="preserve"> DE22 1GB</w:t>
      </w:r>
    </w:p>
    <w:p w14:paraId="4E03A902" w14:textId="4B4164AA" w:rsidR="000D1A7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26BFB755" w14:textId="0CBCFDD0" w:rsidR="008025DB" w:rsidRPr="008025DB" w:rsidRDefault="008025DB" w:rsidP="008025DB">
      <w:pPr>
        <w:rPr>
          <w:rFonts w:ascii="Arial" w:hAnsi="Arial" w:cs="Arial"/>
        </w:rPr>
      </w:pPr>
      <w:r w:rsidRPr="008025DB">
        <w:rPr>
          <w:rFonts w:ascii="Arial" w:hAnsi="Arial" w:cs="Arial"/>
        </w:rPr>
        <w:t>0592-21</w:t>
      </w:r>
    </w:p>
    <w:p w14:paraId="464F5A89" w14:textId="21A18F50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48A7BD4F" w:rsidR="00BC291E" w:rsidRPr="008025DB" w:rsidRDefault="00C9696E" w:rsidP="00BC291E">
      <w:pPr>
        <w:rPr>
          <w:rStyle w:val="Emphasis"/>
          <w:rFonts w:ascii="Arial" w:hAnsi="Arial" w:cs="Arial"/>
          <w:i w:val="0"/>
          <w:iCs w:val="0"/>
        </w:rPr>
      </w:pPr>
      <w:r w:rsidRPr="008025DB">
        <w:rPr>
          <w:rFonts w:ascii="Arial" w:hAnsi="Arial" w:cs="Arial"/>
          <w:color w:val="000000"/>
        </w:rPr>
        <w:t>£21,007</w:t>
      </w:r>
      <w:r w:rsidR="008025DB" w:rsidRPr="008025DB">
        <w:rPr>
          <w:rFonts w:ascii="Arial" w:hAnsi="Arial" w:cs="Arial"/>
          <w:color w:val="000000"/>
        </w:rPr>
        <w:t xml:space="preserve"> to £22,627</w:t>
      </w:r>
      <w:r w:rsidR="00844052" w:rsidRPr="008025DB">
        <w:rPr>
          <w:rFonts w:ascii="Arial" w:hAnsi="Arial" w:cs="Arial"/>
          <w:color w:val="000000"/>
        </w:rPr>
        <w:t xml:space="preserve"> </w:t>
      </w:r>
      <w:r w:rsidR="00916173" w:rsidRPr="008025DB">
        <w:rPr>
          <w:rStyle w:val="Emphasis"/>
          <w:rFonts w:ascii="Arial" w:hAnsi="Arial" w:cs="Arial"/>
          <w:i w:val="0"/>
          <w:iCs w:val="0"/>
        </w:rPr>
        <w:t>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62689790" w:rsidR="00BC291E" w:rsidRPr="00916173" w:rsidRDefault="0037181B" w:rsidP="00BC291E">
      <w:pPr>
        <w:rPr>
          <w:rStyle w:val="Emphasis"/>
          <w:rFonts w:ascii="Arial" w:hAnsi="Arial" w:cs="Arial"/>
          <w:i w:val="0"/>
          <w:iCs w:val="0"/>
        </w:rPr>
      </w:pPr>
      <w:r w:rsidRPr="0037181B">
        <w:rPr>
          <w:rStyle w:val="Emphasis"/>
          <w:rFonts w:ascii="Arial" w:hAnsi="Arial" w:cs="Arial"/>
          <w:i w:val="0"/>
          <w:iCs w:val="0"/>
        </w:rPr>
        <w:t>Graduate Transitions Manager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1BB9195" w:rsidR="00BE54DD" w:rsidRPr="00916173" w:rsidRDefault="00362DE8" w:rsidP="003837A2">
      <w:pPr>
        <w:rPr>
          <w:rFonts w:ascii="Arial" w:hAnsi="Arial" w:cs="Arial"/>
          <w:i/>
          <w:iCs/>
        </w:rPr>
      </w:pPr>
      <w:r w:rsidRPr="00916173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6312D8" w:rsidRDefault="003837A2" w:rsidP="006312D8">
      <w:pPr>
        <w:rPr>
          <w:rFonts w:ascii="Arial" w:hAnsi="Arial" w:cs="Arial"/>
          <w:b/>
          <w:bCs/>
          <w:sz w:val="24"/>
          <w:szCs w:val="24"/>
        </w:rPr>
      </w:pPr>
      <w:r w:rsidRPr="006312D8">
        <w:rPr>
          <w:rFonts w:ascii="Arial" w:hAnsi="Arial" w:cs="Arial"/>
          <w:b/>
          <w:bCs/>
          <w:sz w:val="24"/>
          <w:szCs w:val="24"/>
        </w:rPr>
        <w:t>Role Summary</w:t>
      </w:r>
    </w:p>
    <w:p w14:paraId="5E2538A3" w14:textId="587C7145" w:rsidR="007A78F8" w:rsidRPr="00FE5DE5" w:rsidRDefault="007A78F8" w:rsidP="00916173">
      <w:pPr>
        <w:rPr>
          <w:rFonts w:ascii="Arial" w:hAnsi="Arial" w:cs="Arial"/>
          <w:lang w:eastAsia="en-GB"/>
        </w:rPr>
      </w:pPr>
      <w:bookmarkStart w:id="0" w:name="_Hlk92956074"/>
      <w:r w:rsidRPr="00FE5DE5">
        <w:rPr>
          <w:rFonts w:ascii="Arial" w:hAnsi="Arial" w:cs="Arial"/>
          <w:lang w:eastAsia="en-GB"/>
        </w:rPr>
        <w:t>T</w:t>
      </w:r>
      <w:r w:rsidR="0037181B">
        <w:rPr>
          <w:rFonts w:ascii="Arial" w:hAnsi="Arial" w:cs="Arial"/>
          <w:lang w:eastAsia="en-GB"/>
        </w:rPr>
        <w:t xml:space="preserve">o </w:t>
      </w:r>
      <w:r w:rsidRPr="00FE5DE5">
        <w:rPr>
          <w:rFonts w:ascii="Arial" w:hAnsi="Arial" w:cs="Arial"/>
          <w:lang w:eastAsia="en-GB"/>
        </w:rPr>
        <w:t>provide excellent administrative and customer service to students</w:t>
      </w:r>
      <w:r w:rsidR="004F2BDB" w:rsidRPr="00FE5DE5">
        <w:rPr>
          <w:rFonts w:ascii="Arial" w:hAnsi="Arial" w:cs="Arial"/>
          <w:lang w:eastAsia="en-GB"/>
        </w:rPr>
        <w:t xml:space="preserve">, </w:t>
      </w:r>
      <w:proofErr w:type="gramStart"/>
      <w:r w:rsidR="004F2BDB" w:rsidRPr="00FE5DE5">
        <w:rPr>
          <w:rFonts w:ascii="Arial" w:hAnsi="Arial" w:cs="Arial"/>
          <w:lang w:eastAsia="en-GB"/>
        </w:rPr>
        <w:t>academics</w:t>
      </w:r>
      <w:proofErr w:type="gramEnd"/>
      <w:r w:rsidR="004F2BDB" w:rsidRPr="00FE5DE5">
        <w:rPr>
          <w:rFonts w:ascii="Arial" w:hAnsi="Arial" w:cs="Arial"/>
          <w:lang w:eastAsia="en-GB"/>
        </w:rPr>
        <w:t xml:space="preserve"> </w:t>
      </w:r>
      <w:r w:rsidRPr="00FE5DE5">
        <w:rPr>
          <w:rFonts w:ascii="Arial" w:hAnsi="Arial" w:cs="Arial"/>
          <w:lang w:eastAsia="en-GB"/>
        </w:rPr>
        <w:t xml:space="preserve">and community organisations in order to deliver a quality service for </w:t>
      </w:r>
      <w:r w:rsidR="00742D0B" w:rsidRPr="00FE5DE5">
        <w:rPr>
          <w:rFonts w:ascii="Arial" w:hAnsi="Arial" w:cs="Arial"/>
          <w:lang w:eastAsia="en-GB"/>
        </w:rPr>
        <w:t xml:space="preserve">in curriculum work experience, student volunteering and </w:t>
      </w:r>
      <w:r w:rsidR="00157DC9" w:rsidRPr="00FE5DE5">
        <w:rPr>
          <w:rFonts w:ascii="Arial" w:hAnsi="Arial" w:cs="Arial"/>
          <w:lang w:eastAsia="en-GB"/>
        </w:rPr>
        <w:t xml:space="preserve">students undertaking the </w:t>
      </w:r>
      <w:r w:rsidR="00742D0B" w:rsidRPr="00FE5DE5">
        <w:rPr>
          <w:rFonts w:ascii="Arial" w:hAnsi="Arial" w:cs="Arial"/>
          <w:lang w:eastAsia="en-GB"/>
        </w:rPr>
        <w:t>Futures Award</w:t>
      </w:r>
      <w:r w:rsidRPr="00FE5DE5">
        <w:rPr>
          <w:rFonts w:ascii="Arial" w:hAnsi="Arial" w:cs="Arial"/>
          <w:lang w:eastAsia="en-GB"/>
        </w:rPr>
        <w:t xml:space="preserve">.  </w:t>
      </w:r>
    </w:p>
    <w:p w14:paraId="54FAA0DA" w14:textId="39125B0E" w:rsidR="007A78F8" w:rsidRPr="00FE5DE5" w:rsidRDefault="00D30EC8" w:rsidP="00916173">
      <w:pPr>
        <w:rPr>
          <w:rFonts w:ascii="Arial" w:hAnsi="Arial" w:cs="Arial"/>
          <w:lang w:eastAsia="en-GB"/>
        </w:rPr>
      </w:pPr>
      <w:r w:rsidRPr="00FE5DE5">
        <w:rPr>
          <w:rFonts w:ascii="Arial" w:hAnsi="Arial" w:cs="Arial"/>
        </w:rPr>
        <w:t xml:space="preserve">The role will require frequent interaction with students, academics and community organisations, excellent customer service skills and an understanding of the benefits of undertaking </w:t>
      </w:r>
      <w:r w:rsidR="00575B8E" w:rsidRPr="00FE5DE5">
        <w:rPr>
          <w:rFonts w:ascii="Arial" w:hAnsi="Arial" w:cs="Arial"/>
        </w:rPr>
        <w:t xml:space="preserve">a wide range of </w:t>
      </w:r>
      <w:r w:rsidR="00AE585A" w:rsidRPr="00FE5DE5">
        <w:rPr>
          <w:rFonts w:ascii="Arial" w:hAnsi="Arial" w:cs="Arial"/>
        </w:rPr>
        <w:t xml:space="preserve">career related </w:t>
      </w:r>
      <w:r w:rsidR="00575B8E" w:rsidRPr="00FE5DE5">
        <w:rPr>
          <w:rFonts w:ascii="Arial" w:hAnsi="Arial" w:cs="Arial"/>
        </w:rPr>
        <w:t xml:space="preserve">experiences </w:t>
      </w:r>
      <w:r w:rsidRPr="00FE5DE5">
        <w:rPr>
          <w:rFonts w:ascii="Arial" w:hAnsi="Arial" w:cs="Arial"/>
        </w:rPr>
        <w:t>to enhance employability.</w:t>
      </w:r>
    </w:p>
    <w:bookmarkEnd w:id="0"/>
    <w:p w14:paraId="7E0E1E1C" w14:textId="77777777" w:rsidR="00D0163E" w:rsidRPr="00FE5DE5" w:rsidRDefault="00D0163E" w:rsidP="006312D8">
      <w:pPr>
        <w:rPr>
          <w:rFonts w:ascii="Arial" w:hAnsi="Arial" w:cs="Arial"/>
          <w:b/>
          <w:bCs/>
        </w:rPr>
      </w:pPr>
      <w:r w:rsidRPr="00FE5DE5">
        <w:rPr>
          <w:rFonts w:ascii="Arial" w:hAnsi="Arial" w:cs="Arial"/>
          <w:b/>
          <w:bCs/>
        </w:rPr>
        <w:t>Principal Accountabilities</w:t>
      </w:r>
    </w:p>
    <w:p w14:paraId="6993F21D" w14:textId="2525B365" w:rsidR="009C505A" w:rsidRPr="00FE5DE5" w:rsidRDefault="007A78F8" w:rsidP="009C50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Provide administrative support</w:t>
      </w:r>
      <w:r w:rsidR="004906E2">
        <w:rPr>
          <w:rFonts w:ascii="Arial" w:hAnsi="Arial" w:cs="Arial"/>
        </w:rPr>
        <w:t xml:space="preserve"> and manage inboxes </w:t>
      </w:r>
      <w:r w:rsidRPr="00FE5DE5">
        <w:rPr>
          <w:rFonts w:ascii="Arial" w:hAnsi="Arial" w:cs="Arial"/>
        </w:rPr>
        <w:t>for volunteering</w:t>
      </w:r>
      <w:r w:rsidR="0071354E" w:rsidRPr="00FE5DE5">
        <w:rPr>
          <w:rFonts w:ascii="Arial" w:hAnsi="Arial" w:cs="Arial"/>
        </w:rPr>
        <w:t>, work experience a</w:t>
      </w:r>
      <w:r w:rsidR="00E228C7" w:rsidRPr="00FE5DE5">
        <w:rPr>
          <w:rFonts w:ascii="Arial" w:hAnsi="Arial" w:cs="Arial"/>
        </w:rPr>
        <w:t xml:space="preserve">nd </w:t>
      </w:r>
      <w:r w:rsidRPr="00FE5DE5">
        <w:rPr>
          <w:rFonts w:ascii="Arial" w:hAnsi="Arial" w:cs="Arial"/>
        </w:rPr>
        <w:t>extra-curricular Futures Award activities provided and supported by the CES team</w:t>
      </w:r>
      <w:r w:rsidR="009C505A">
        <w:rPr>
          <w:rFonts w:ascii="Arial" w:hAnsi="Arial" w:cs="Arial"/>
        </w:rPr>
        <w:t xml:space="preserve"> including the volunteering brokerage and being the </w:t>
      </w:r>
      <w:r w:rsidR="009C505A" w:rsidRPr="00FE5DE5">
        <w:rPr>
          <w:rFonts w:ascii="Arial" w:hAnsi="Arial" w:cs="Arial"/>
        </w:rPr>
        <w:t>first point of contact for stakeholders by phone and email.</w:t>
      </w:r>
    </w:p>
    <w:p w14:paraId="75A5762E" w14:textId="6033CAF8" w:rsidR="007A78F8" w:rsidRPr="00FE5DE5" w:rsidRDefault="007A78F8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Build relationships with community organisations and monitor effectiveness of brokerage service.</w:t>
      </w:r>
    </w:p>
    <w:p w14:paraId="2D63BB09" w14:textId="6EFE91FE" w:rsidR="001B456B" w:rsidRPr="00FE5DE5" w:rsidRDefault="007E0731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Take responsibility for the administrative duties required to support the delivery of </w:t>
      </w:r>
      <w:r w:rsidR="00412030" w:rsidRPr="00FE5DE5">
        <w:rPr>
          <w:rFonts w:ascii="Arial" w:hAnsi="Arial" w:cs="Arial"/>
        </w:rPr>
        <w:t xml:space="preserve">the volunteering service and </w:t>
      </w:r>
      <w:r w:rsidRPr="00FE5DE5">
        <w:rPr>
          <w:rFonts w:ascii="Arial" w:hAnsi="Arial" w:cs="Arial"/>
        </w:rPr>
        <w:t>work experience framework including:</w:t>
      </w:r>
    </w:p>
    <w:p w14:paraId="0EA12F7A" w14:textId="1F655A52" w:rsidR="001B456B" w:rsidRPr="00FE5DE5" w:rsidRDefault="007E0731" w:rsidP="00DC571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Supporting the development and operation of a database of work experience </w:t>
      </w:r>
      <w:proofErr w:type="gramStart"/>
      <w:r w:rsidRPr="00FE5DE5">
        <w:rPr>
          <w:rFonts w:ascii="Arial" w:hAnsi="Arial" w:cs="Arial"/>
        </w:rPr>
        <w:t>opportunities;</w:t>
      </w:r>
      <w:proofErr w:type="gramEnd"/>
      <w:r w:rsidRPr="00FE5DE5">
        <w:rPr>
          <w:rFonts w:ascii="Arial" w:hAnsi="Arial" w:cs="Arial"/>
        </w:rPr>
        <w:t xml:space="preserve"> </w:t>
      </w:r>
    </w:p>
    <w:p w14:paraId="1BB8DC3E" w14:textId="0B7BFE89" w:rsidR="001B456B" w:rsidRPr="00FE5DE5" w:rsidRDefault="007E0731" w:rsidP="00DC571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lastRenderedPageBreak/>
        <w:t xml:space="preserve">Supporting the operation of a placement service, where appropriate, for specific schemes or to meet curriculum requirements for micro-placements and live </w:t>
      </w:r>
      <w:proofErr w:type="gramStart"/>
      <w:r w:rsidRPr="00FE5DE5">
        <w:rPr>
          <w:rFonts w:ascii="Arial" w:hAnsi="Arial" w:cs="Arial"/>
        </w:rPr>
        <w:t>briefs;</w:t>
      </w:r>
      <w:proofErr w:type="gramEnd"/>
      <w:r w:rsidRPr="00FE5DE5">
        <w:rPr>
          <w:rFonts w:ascii="Arial" w:hAnsi="Arial" w:cs="Arial"/>
        </w:rPr>
        <w:t xml:space="preserve"> </w:t>
      </w:r>
    </w:p>
    <w:p w14:paraId="22D41D8C" w14:textId="2EE07542" w:rsidR="00412030" w:rsidRPr="00FE5DE5" w:rsidRDefault="007E0731" w:rsidP="00DC571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Supporting with events, including the annual Volunteering Fair, Careers Fair and Employability Celebration </w:t>
      </w:r>
      <w:proofErr w:type="gramStart"/>
      <w:r w:rsidRPr="00FE5DE5">
        <w:rPr>
          <w:rFonts w:ascii="Arial" w:hAnsi="Arial" w:cs="Arial"/>
        </w:rPr>
        <w:t>Awards;</w:t>
      </w:r>
      <w:proofErr w:type="gramEnd"/>
      <w:r w:rsidRPr="00FE5DE5">
        <w:rPr>
          <w:rFonts w:ascii="Arial" w:hAnsi="Arial" w:cs="Arial"/>
        </w:rPr>
        <w:t xml:space="preserve"> </w:t>
      </w:r>
    </w:p>
    <w:p w14:paraId="0E930816" w14:textId="73FF343F" w:rsidR="00412030" w:rsidRPr="00FE5DE5" w:rsidRDefault="007E0731" w:rsidP="00DC571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Making effective use of technology and working within service requirements to increase efficiency and service </w:t>
      </w:r>
      <w:proofErr w:type="gramStart"/>
      <w:r w:rsidRPr="00FE5DE5">
        <w:rPr>
          <w:rFonts w:ascii="Arial" w:hAnsi="Arial" w:cs="Arial"/>
        </w:rPr>
        <w:t>quality;</w:t>
      </w:r>
      <w:proofErr w:type="gramEnd"/>
      <w:r w:rsidRPr="00FE5DE5">
        <w:rPr>
          <w:rFonts w:ascii="Arial" w:hAnsi="Arial" w:cs="Arial"/>
        </w:rPr>
        <w:t xml:space="preserve"> </w:t>
      </w:r>
    </w:p>
    <w:p w14:paraId="67B3BAD2" w14:textId="20845BD6" w:rsidR="007A78F8" w:rsidRPr="00FE5DE5" w:rsidRDefault="007E0731" w:rsidP="00DC571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Completing required health and safety, insurance and quality checks and maintaining records. </w:t>
      </w:r>
      <w:r w:rsidR="007A78F8" w:rsidRPr="00FE5DE5">
        <w:rPr>
          <w:rFonts w:ascii="Arial" w:hAnsi="Arial" w:cs="Arial"/>
        </w:rPr>
        <w:t>delivery of a volunteering service including:</w:t>
      </w:r>
    </w:p>
    <w:p w14:paraId="71C38C47" w14:textId="77777777" w:rsidR="007A78F8" w:rsidRPr="00FE5DE5" w:rsidRDefault="007A78F8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Support the operation of the Futures Award and data inputting for student recognition on the </w:t>
      </w:r>
      <w:proofErr w:type="gramStart"/>
      <w:r w:rsidRPr="00FE5DE5">
        <w:rPr>
          <w:rFonts w:ascii="Arial" w:hAnsi="Arial" w:cs="Arial"/>
        </w:rPr>
        <w:t>HEAR;</w:t>
      </w:r>
      <w:proofErr w:type="gramEnd"/>
    </w:p>
    <w:p w14:paraId="1F0390D7" w14:textId="63E6D48B" w:rsidR="007A78F8" w:rsidRPr="00FE5DE5" w:rsidRDefault="007A78F8" w:rsidP="00903F0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Making effective use of technology and working within service requirements to increase efficiency and service quality, track progress and measure </w:t>
      </w:r>
      <w:proofErr w:type="gramStart"/>
      <w:r w:rsidRPr="00FE5DE5">
        <w:rPr>
          <w:rFonts w:ascii="Arial" w:hAnsi="Arial" w:cs="Arial"/>
        </w:rPr>
        <w:t>impact;</w:t>
      </w:r>
      <w:proofErr w:type="gramEnd"/>
      <w:r w:rsidRPr="00FE5DE5">
        <w:rPr>
          <w:rFonts w:ascii="Arial" w:hAnsi="Arial" w:cs="Arial"/>
        </w:rPr>
        <w:t xml:space="preserve">  </w:t>
      </w:r>
    </w:p>
    <w:p w14:paraId="7300ADF8" w14:textId="3F4C5D35" w:rsidR="007A78F8" w:rsidRPr="00FE5DE5" w:rsidRDefault="007A78F8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Support students to develop their understanding of how volunteering</w:t>
      </w:r>
      <w:r w:rsidR="004443B3" w:rsidRPr="00FE5DE5">
        <w:rPr>
          <w:rFonts w:ascii="Arial" w:hAnsi="Arial" w:cs="Arial"/>
        </w:rPr>
        <w:t>, work experience and the Futures Award</w:t>
      </w:r>
      <w:r w:rsidRPr="00FE5DE5">
        <w:rPr>
          <w:rFonts w:ascii="Arial" w:hAnsi="Arial" w:cs="Arial"/>
        </w:rPr>
        <w:t xml:space="preserve"> enhances employability using a variety of methods, including face to face information and advice, workshops, resources, case studies and social media.  Appropriately refer students to colleagues within the team for employability advice and guidance.</w:t>
      </w:r>
    </w:p>
    <w:p w14:paraId="4B0B00BC" w14:textId="5C8ACF21" w:rsidR="007A78F8" w:rsidRPr="00FE5DE5" w:rsidRDefault="007A78F8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To </w:t>
      </w:r>
      <w:proofErr w:type="gramStart"/>
      <w:r w:rsidRPr="00FE5DE5">
        <w:rPr>
          <w:rFonts w:ascii="Arial" w:hAnsi="Arial" w:cs="Arial"/>
        </w:rPr>
        <w:t>maintain, and</w:t>
      </w:r>
      <w:proofErr w:type="gramEnd"/>
      <w:r w:rsidRPr="00FE5DE5">
        <w:rPr>
          <w:rFonts w:ascii="Arial" w:hAnsi="Arial" w:cs="Arial"/>
        </w:rPr>
        <w:t xml:space="preserve"> assist in the development of</w:t>
      </w:r>
      <w:r w:rsidR="008B27B4" w:rsidRPr="00FE5DE5">
        <w:rPr>
          <w:rFonts w:ascii="Arial" w:hAnsi="Arial" w:cs="Arial"/>
        </w:rPr>
        <w:t xml:space="preserve"> contact with employers and</w:t>
      </w:r>
      <w:r w:rsidRPr="00FE5DE5">
        <w:rPr>
          <w:rFonts w:ascii="Arial" w:hAnsi="Arial" w:cs="Arial"/>
        </w:rPr>
        <w:t xml:space="preserve"> community organisation in order to expand the range of opportunities available to students and the quality of opportunity, in line with the employable student framework. </w:t>
      </w:r>
    </w:p>
    <w:p w14:paraId="543901C0" w14:textId="65E262D2" w:rsidR="00CF642A" w:rsidRPr="00FE5DE5" w:rsidRDefault="00CF642A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Work with the Senior Work Experience Officer to support academic colleagues with embedding work experience in the curriculum and provide administrative support including weekly reporting and tracking progress</w:t>
      </w:r>
    </w:p>
    <w:p w14:paraId="38F60382" w14:textId="7B617809" w:rsidR="00CF642A" w:rsidRPr="00FE5DE5" w:rsidRDefault="006742E5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Manage the administration of the online workflow for recording work experience, including monitoring effectiveness and suggesting amendments as appropriate.</w:t>
      </w:r>
    </w:p>
    <w:p w14:paraId="00280E88" w14:textId="77777777" w:rsidR="007A78F8" w:rsidRPr="00FE5DE5" w:rsidRDefault="007A78F8" w:rsidP="009161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Maintain a safe working environment and ensure compliance with legislation, equal opportunities, SENDA, DDA. </w:t>
      </w:r>
    </w:p>
    <w:p w14:paraId="4842E2A8" w14:textId="77777777" w:rsidR="000D1A76" w:rsidRDefault="007A78F8" w:rsidP="00916173">
      <w:pPr>
        <w:rPr>
          <w:rFonts w:ascii="Arial" w:hAnsi="Arial" w:cs="Arial"/>
          <w:b/>
        </w:rPr>
      </w:pPr>
      <w:r w:rsidRPr="00FE5DE5">
        <w:rPr>
          <w:rFonts w:ascii="Arial" w:hAnsi="Arial" w:cs="Arial"/>
        </w:rPr>
        <w:t>This is not a complete list of all duties and responsibilities, the post-holder may be required to undertake other duties commensurate with the level and skills/qualifications of this role.</w:t>
      </w:r>
      <w:r w:rsidRPr="00FE5DE5">
        <w:rPr>
          <w:rFonts w:ascii="Arial" w:eastAsia="Times New Roman" w:hAnsi="Arial" w:cs="Arial"/>
          <w:bCs/>
          <w:kern w:val="36"/>
        </w:rPr>
        <w:br/>
      </w:r>
    </w:p>
    <w:p w14:paraId="42AEE751" w14:textId="30A1BFAB" w:rsidR="00D0163E" w:rsidRPr="00F408E1" w:rsidRDefault="00D0163E" w:rsidP="00F408E1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F408E1">
        <w:rPr>
          <w:rFonts w:ascii="Arial" w:hAnsi="Arial" w:cs="Arial"/>
          <w:b/>
          <w:bCs/>
          <w:color w:val="000000" w:themeColor="text1"/>
        </w:rPr>
        <w:t>Person Specification</w:t>
      </w:r>
    </w:p>
    <w:p w14:paraId="251F50CC" w14:textId="34786226" w:rsidR="006312D8" w:rsidRPr="00F408E1" w:rsidRDefault="006312D8" w:rsidP="00F408E1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F408E1">
        <w:rPr>
          <w:rFonts w:ascii="Arial" w:hAnsi="Arial" w:cs="Arial"/>
          <w:b/>
          <w:bCs/>
          <w:color w:val="000000" w:themeColor="text1"/>
        </w:rPr>
        <w:t>Essential Criteria</w:t>
      </w:r>
    </w:p>
    <w:p w14:paraId="6F878DEE" w14:textId="77777777" w:rsidR="007A78F8" w:rsidRPr="00F408E1" w:rsidRDefault="007A78F8" w:rsidP="00F408E1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</w:pPr>
      <w:r w:rsidRPr="00F408E1"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  <w:t>Qualifications</w:t>
      </w:r>
    </w:p>
    <w:p w14:paraId="3E5CCAB6" w14:textId="16AC1580" w:rsidR="007A78F8" w:rsidRPr="00855E73" w:rsidRDefault="007A78F8" w:rsidP="007A78F8">
      <w:pPr>
        <w:numPr>
          <w:ilvl w:val="0"/>
          <w:numId w:val="8"/>
        </w:numPr>
        <w:shd w:val="clear" w:color="auto" w:fill="FFFFFF"/>
        <w:spacing w:after="0"/>
        <w:ind w:left="225" w:firstLine="0"/>
        <w:textAlignment w:val="baseline"/>
        <w:rPr>
          <w:rFonts w:ascii="Arial" w:hAnsi="Arial" w:cs="Arial"/>
          <w:color w:val="000000"/>
          <w:lang w:eastAsia="en-GB"/>
        </w:rPr>
      </w:pPr>
      <w:r w:rsidRPr="00855E73">
        <w:rPr>
          <w:rFonts w:ascii="Arial" w:hAnsi="Arial" w:cs="Arial"/>
          <w:color w:val="000000"/>
          <w:lang w:eastAsia="en-GB"/>
        </w:rPr>
        <w:t>A Level or equivalent</w:t>
      </w:r>
    </w:p>
    <w:p w14:paraId="35F597BA" w14:textId="77777777" w:rsidR="00F408E1" w:rsidRPr="00855E73" w:rsidRDefault="00F408E1" w:rsidP="00F408E1">
      <w:pPr>
        <w:shd w:val="clear" w:color="auto" w:fill="FFFFFF"/>
        <w:spacing w:after="0"/>
        <w:ind w:left="225"/>
        <w:textAlignment w:val="baseline"/>
        <w:rPr>
          <w:rFonts w:ascii="Arial" w:hAnsi="Arial" w:cs="Arial"/>
          <w:color w:val="000000"/>
          <w:lang w:eastAsia="en-GB"/>
        </w:rPr>
      </w:pPr>
    </w:p>
    <w:p w14:paraId="08D98DA6" w14:textId="77777777" w:rsidR="007A78F8" w:rsidRPr="00855E73" w:rsidRDefault="007A78F8" w:rsidP="00F408E1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</w:pPr>
      <w:r w:rsidRPr="00855E73"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  <w:t>Experience</w:t>
      </w:r>
    </w:p>
    <w:p w14:paraId="1D1BD181" w14:textId="50DA1EE7" w:rsidR="007A78F8" w:rsidRPr="00855E73" w:rsidRDefault="007A78F8" w:rsidP="009161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 xml:space="preserve">Experience of working in a </w:t>
      </w:r>
      <w:proofErr w:type="gramStart"/>
      <w:r w:rsidRPr="00855E73">
        <w:rPr>
          <w:rFonts w:ascii="Arial" w:hAnsi="Arial" w:cs="Arial"/>
        </w:rPr>
        <w:t>University</w:t>
      </w:r>
      <w:proofErr w:type="gramEnd"/>
      <w:r w:rsidRPr="00855E73">
        <w:rPr>
          <w:rFonts w:ascii="Arial" w:hAnsi="Arial" w:cs="Arial"/>
        </w:rPr>
        <w:t xml:space="preserve"> or service environment</w:t>
      </w:r>
    </w:p>
    <w:p w14:paraId="4F40FE2E" w14:textId="3DF5F18E" w:rsidR="007A78F8" w:rsidRPr="00855E73" w:rsidRDefault="007A78F8" w:rsidP="009161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Excellent communication skills, verbal and written</w:t>
      </w:r>
    </w:p>
    <w:p w14:paraId="0B640D05" w14:textId="0E8A679E" w:rsidR="007A78F8" w:rsidRPr="00855E73" w:rsidRDefault="007A78F8" w:rsidP="009161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Experience using social media for professional purposes</w:t>
      </w:r>
    </w:p>
    <w:p w14:paraId="18543849" w14:textId="542D432A" w:rsidR="007A78F8" w:rsidRPr="00855E73" w:rsidRDefault="007A78F8" w:rsidP="009161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Excellent customer service skills</w:t>
      </w:r>
    </w:p>
    <w:p w14:paraId="0CFA5658" w14:textId="3CD01359" w:rsidR="003B0E55" w:rsidRPr="00855E73" w:rsidRDefault="007A78F8" w:rsidP="00F408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5E73">
        <w:rPr>
          <w:rFonts w:ascii="Arial" w:hAnsi="Arial" w:cs="Arial"/>
          <w:color w:val="000000"/>
          <w:lang w:eastAsia="en-GB"/>
        </w:rPr>
        <w:t>Administrative experienc</w:t>
      </w:r>
      <w:r w:rsidR="003B0E55" w:rsidRPr="00855E73">
        <w:rPr>
          <w:rFonts w:ascii="Arial" w:hAnsi="Arial" w:cs="Arial"/>
          <w:color w:val="000000"/>
          <w:lang w:eastAsia="en-GB"/>
        </w:rPr>
        <w:t>e</w:t>
      </w:r>
    </w:p>
    <w:p w14:paraId="12959DD2" w14:textId="1AFA3CC7" w:rsidR="00916173" w:rsidRPr="00855E73" w:rsidRDefault="007A78F8" w:rsidP="00F408E1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</w:pPr>
      <w:r w:rsidRPr="00855E73">
        <w:rPr>
          <w:rFonts w:ascii="Arial" w:eastAsia="Times New Roman" w:hAnsi="Arial" w:cs="Arial"/>
          <w:b/>
          <w:bCs/>
          <w:i w:val="0"/>
          <w:iCs w:val="0"/>
          <w:color w:val="000000" w:themeColor="text1"/>
        </w:rPr>
        <w:t>Skills, Knowledge and Abilities</w:t>
      </w:r>
    </w:p>
    <w:p w14:paraId="2B3C3209" w14:textId="06289FA9" w:rsidR="001D79AF" w:rsidRPr="00855E73" w:rsidRDefault="001D79AF" w:rsidP="00417DB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55E73">
        <w:rPr>
          <w:rFonts w:ascii="Arial" w:hAnsi="Arial" w:cs="Arial"/>
        </w:rPr>
        <w:t>Excellent organisational skills and ability to review, refine and refresh processes</w:t>
      </w:r>
    </w:p>
    <w:p w14:paraId="07FA455D" w14:textId="5F81BA0F" w:rsidR="007A78F8" w:rsidRPr="00855E73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55E73">
        <w:rPr>
          <w:rFonts w:ascii="Arial" w:hAnsi="Arial" w:cs="Arial"/>
        </w:rPr>
        <w:t xml:space="preserve">Understanding of employability attributes and skills </w:t>
      </w:r>
      <w:r w:rsidR="00523034" w:rsidRPr="00855E73">
        <w:rPr>
          <w:rFonts w:ascii="Arial" w:hAnsi="Arial" w:cs="Arial"/>
        </w:rPr>
        <w:t>and the value of additional experience</w:t>
      </w:r>
    </w:p>
    <w:p w14:paraId="2743B47D" w14:textId="37D6041A" w:rsidR="007A78F8" w:rsidRPr="00FE5DE5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Ability to represent the service</w:t>
      </w:r>
      <w:r w:rsidRPr="00FE5DE5">
        <w:rPr>
          <w:rFonts w:ascii="Arial" w:hAnsi="Arial" w:cs="Arial"/>
        </w:rPr>
        <w:t xml:space="preserve"> to internal departments and the University externally</w:t>
      </w:r>
    </w:p>
    <w:p w14:paraId="6B6FDF9F" w14:textId="2848E7B6" w:rsidR="007A78F8" w:rsidRPr="00FE5DE5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lastRenderedPageBreak/>
        <w:t>Ability to develop and maintain relations with external organisations</w:t>
      </w:r>
    </w:p>
    <w:p w14:paraId="3DE2CA27" w14:textId="732D41D9" w:rsidR="007A78F8" w:rsidRPr="00855E73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Proficiency in working with standard IT applications, such as Microsoft Word</w:t>
      </w:r>
    </w:p>
    <w:p w14:paraId="40720984" w14:textId="4CD474DA" w:rsidR="007A78F8" w:rsidRPr="00855E73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Familiarity with databases and the ability to learn in-house systems</w:t>
      </w:r>
    </w:p>
    <w:p w14:paraId="71E3F480" w14:textId="2557B298" w:rsidR="007A78F8" w:rsidRPr="00855E73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Ability to prioritise workloads to meet the high demands of the service</w:t>
      </w:r>
    </w:p>
    <w:p w14:paraId="5127D3C0" w14:textId="2B1D5DD7" w:rsidR="007A78F8" w:rsidRPr="00855E73" w:rsidRDefault="007A78F8" w:rsidP="00417D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Attention to detail</w:t>
      </w:r>
    </w:p>
    <w:p w14:paraId="578212CD" w14:textId="13D1831F" w:rsidR="00AE595B" w:rsidRPr="00855E73" w:rsidRDefault="0085087D" w:rsidP="00F408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55E73">
        <w:rPr>
          <w:rFonts w:ascii="Arial" w:hAnsi="Arial" w:cs="Arial"/>
        </w:rPr>
        <w:t>Excellent communication</w:t>
      </w:r>
      <w:r w:rsidR="00F408E1" w:rsidRPr="00855E73">
        <w:rPr>
          <w:rFonts w:ascii="Arial" w:hAnsi="Arial" w:cs="Arial"/>
        </w:rPr>
        <w:t xml:space="preserve"> </w:t>
      </w:r>
      <w:r w:rsidRPr="00855E73">
        <w:rPr>
          <w:rFonts w:ascii="Arial" w:hAnsi="Arial" w:cs="Arial"/>
        </w:rPr>
        <w:t>skills and the ability to communicate with various stakeholders</w:t>
      </w:r>
    </w:p>
    <w:p w14:paraId="17746FDD" w14:textId="52B9C18F" w:rsidR="006312D8" w:rsidRPr="00FE5DE5" w:rsidRDefault="006312D8" w:rsidP="006312D8">
      <w:pPr>
        <w:rPr>
          <w:rFonts w:ascii="Arial" w:hAnsi="Arial" w:cs="Arial"/>
          <w:b/>
          <w:bCs/>
          <w:i/>
        </w:rPr>
      </w:pPr>
      <w:r w:rsidRPr="00FE5DE5">
        <w:rPr>
          <w:rFonts w:ascii="Arial" w:hAnsi="Arial" w:cs="Arial"/>
          <w:b/>
          <w:bCs/>
        </w:rPr>
        <w:t>Business requirements</w:t>
      </w:r>
    </w:p>
    <w:p w14:paraId="3B435E32" w14:textId="74C08D02" w:rsidR="006312D8" w:rsidRDefault="006312D8" w:rsidP="006312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5DE5">
        <w:rPr>
          <w:rFonts w:ascii="Arial" w:hAnsi="Arial" w:cs="Arial"/>
        </w:rPr>
        <w:t>Flexible and adaptable with the ability to work across teams, building relationships to ensure a good result and quality service</w:t>
      </w:r>
    </w:p>
    <w:p w14:paraId="19EE6C02" w14:textId="77777777" w:rsidR="00F408E1" w:rsidRDefault="00F408E1" w:rsidP="00F408E1">
      <w:pPr>
        <w:pStyle w:val="ListParagraph"/>
        <w:rPr>
          <w:rFonts w:ascii="Arial" w:hAnsi="Arial" w:cs="Arial"/>
        </w:rPr>
      </w:pPr>
    </w:p>
    <w:p w14:paraId="7FD68675" w14:textId="2BB72415" w:rsidR="00F408E1" w:rsidRPr="00F408E1" w:rsidRDefault="00F408E1" w:rsidP="00F408E1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F408E1">
        <w:rPr>
          <w:rFonts w:ascii="Arial" w:hAnsi="Arial" w:cs="Arial"/>
          <w:b/>
          <w:bCs/>
          <w:color w:val="000000" w:themeColor="text1"/>
        </w:rPr>
        <w:t xml:space="preserve">Desirable </w:t>
      </w:r>
      <w:r>
        <w:rPr>
          <w:rFonts w:ascii="Arial" w:hAnsi="Arial" w:cs="Arial"/>
          <w:b/>
          <w:bCs/>
          <w:color w:val="000000" w:themeColor="text1"/>
        </w:rPr>
        <w:t>C</w:t>
      </w:r>
      <w:r w:rsidRPr="00F408E1">
        <w:rPr>
          <w:rFonts w:ascii="Arial" w:hAnsi="Arial" w:cs="Arial"/>
          <w:b/>
          <w:bCs/>
          <w:color w:val="000000" w:themeColor="text1"/>
        </w:rPr>
        <w:t>riteria</w:t>
      </w:r>
    </w:p>
    <w:p w14:paraId="52662C71" w14:textId="34C3CCFC" w:rsidR="00F408E1" w:rsidRPr="00F408E1" w:rsidRDefault="00F408E1" w:rsidP="00F408E1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F408E1">
        <w:rPr>
          <w:rFonts w:ascii="Arial" w:hAnsi="Arial" w:cs="Arial"/>
          <w:b/>
          <w:bCs/>
          <w:i w:val="0"/>
          <w:iCs w:val="0"/>
          <w:color w:val="000000" w:themeColor="text1"/>
        </w:rPr>
        <w:t>Skills, Knowledge and Abilities</w:t>
      </w:r>
    </w:p>
    <w:p w14:paraId="6CDD3859" w14:textId="3683F85C" w:rsidR="00F408E1" w:rsidRPr="00F408E1" w:rsidRDefault="00F408E1" w:rsidP="00F408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408E1">
        <w:rPr>
          <w:rFonts w:ascii="Arial" w:hAnsi="Arial" w:cs="Arial"/>
        </w:rPr>
        <w:t>An understanding of volunteering and work experience with a general understanding of relevant legislation impacting on both areas</w:t>
      </w:r>
    </w:p>
    <w:p w14:paraId="7FDBA3F4" w14:textId="5F3D83ED" w:rsidR="00F408E1" w:rsidRPr="00F408E1" w:rsidRDefault="00F408E1" w:rsidP="00F408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408E1">
        <w:rPr>
          <w:rFonts w:ascii="Arial" w:hAnsi="Arial" w:cs="Arial"/>
        </w:rPr>
        <w:t xml:space="preserve">An understanding of community organisations, local, </w:t>
      </w:r>
      <w:proofErr w:type="gramStart"/>
      <w:r w:rsidRPr="00F408E1">
        <w:rPr>
          <w:rFonts w:ascii="Arial" w:hAnsi="Arial" w:cs="Arial"/>
        </w:rPr>
        <w:t>regional</w:t>
      </w:r>
      <w:proofErr w:type="gramEnd"/>
      <w:r w:rsidRPr="00F408E1">
        <w:rPr>
          <w:rFonts w:ascii="Arial" w:hAnsi="Arial" w:cs="Arial"/>
        </w:rPr>
        <w:t xml:space="preserve"> and national  </w:t>
      </w:r>
    </w:p>
    <w:p w14:paraId="55FAF5C3" w14:textId="17B30B71" w:rsidR="00F408E1" w:rsidRPr="00F408E1" w:rsidRDefault="00F408E1" w:rsidP="00F408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408E1">
        <w:rPr>
          <w:rFonts w:ascii="Arial" w:hAnsi="Arial" w:cs="Arial"/>
          <w:lang w:eastAsia="en-GB"/>
        </w:rPr>
        <w:t>Ability to maximise social media platforms and analytics to promote volunteering</w:t>
      </w:r>
    </w:p>
    <w:p w14:paraId="56444EB3" w14:textId="77777777" w:rsidR="00F408E1" w:rsidRPr="00F408E1" w:rsidRDefault="00F408E1" w:rsidP="00F408E1">
      <w:pPr>
        <w:rPr>
          <w:rFonts w:ascii="Arial" w:hAnsi="Arial" w:cs="Arial"/>
        </w:rPr>
      </w:pPr>
    </w:p>
    <w:p w14:paraId="31D00374" w14:textId="77777777" w:rsidR="00D0163E" w:rsidRPr="00FE5DE5" w:rsidRDefault="00C54A45" w:rsidP="00D537F5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FE5DE5">
        <w:rPr>
          <w:rFonts w:ascii="Arial" w:hAnsi="Arial" w:cs="Arial"/>
          <w:b/>
          <w:color w:val="auto"/>
          <w:sz w:val="22"/>
          <w:szCs w:val="22"/>
        </w:rPr>
        <w:t>Benefits</w:t>
      </w:r>
    </w:p>
    <w:p w14:paraId="14215814" w14:textId="1F468C6A" w:rsidR="00C54A45" w:rsidRPr="00FE5DE5" w:rsidRDefault="00C54A45" w:rsidP="00C54A45">
      <w:p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FE5DE5" w:rsidRDefault="00D43601" w:rsidP="00C54A45">
      <w:p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FE5DE5">
        <w:rPr>
          <w:rFonts w:ascii="Arial" w:hAnsi="Arial" w:cs="Arial"/>
        </w:rPr>
        <w:t>diversity</w:t>
      </w:r>
      <w:proofErr w:type="gramEnd"/>
      <w:r w:rsidRPr="00FE5DE5">
        <w:rPr>
          <w:rFonts w:ascii="Arial" w:hAnsi="Arial" w:cs="Arial"/>
        </w:rPr>
        <w:t xml:space="preserve"> and inclusion. </w:t>
      </w:r>
      <w:proofErr w:type="gramStart"/>
      <w:r w:rsidRPr="00FE5DE5">
        <w:rPr>
          <w:rFonts w:ascii="Arial" w:hAnsi="Arial" w:cs="Arial"/>
        </w:rPr>
        <w:t>However</w:t>
      </w:r>
      <w:proofErr w:type="gramEnd"/>
      <w:r w:rsidRPr="00FE5DE5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FE5DE5" w:rsidRDefault="00C54A45" w:rsidP="00C54A45">
      <w:pPr>
        <w:rPr>
          <w:rFonts w:ascii="Arial" w:hAnsi="Arial" w:cs="Arial"/>
        </w:rPr>
      </w:pPr>
      <w:r w:rsidRPr="00FE5DE5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FE5DE5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FE5DE5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FE5DE5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FE5DE5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A297" w14:textId="77777777" w:rsidR="002C7E40" w:rsidRDefault="002C7E40" w:rsidP="00002574">
      <w:pPr>
        <w:spacing w:after="0" w:line="240" w:lineRule="auto"/>
      </w:pPr>
      <w:r>
        <w:separator/>
      </w:r>
    </w:p>
  </w:endnote>
  <w:endnote w:type="continuationSeparator" w:id="0">
    <w:p w14:paraId="593E890F" w14:textId="77777777" w:rsidR="002C7E40" w:rsidRDefault="002C7E40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3142" w14:textId="77777777" w:rsidR="00CF6354" w:rsidRDefault="00CF6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74814A97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2BF3" w14:textId="77777777" w:rsidR="00CF6354" w:rsidRDefault="00CF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8F3C" w14:textId="77777777" w:rsidR="002C7E40" w:rsidRDefault="002C7E40" w:rsidP="00002574">
      <w:pPr>
        <w:spacing w:after="0" w:line="240" w:lineRule="auto"/>
      </w:pPr>
      <w:r>
        <w:separator/>
      </w:r>
    </w:p>
  </w:footnote>
  <w:footnote w:type="continuationSeparator" w:id="0">
    <w:p w14:paraId="10D2E212" w14:textId="77777777" w:rsidR="002C7E40" w:rsidRDefault="002C7E40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E783" w14:textId="77777777" w:rsidR="00CF6354" w:rsidRDefault="00CF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3F6" w14:textId="77777777" w:rsidR="00CF6354" w:rsidRDefault="00CF6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0FBE" w14:textId="77777777" w:rsidR="00CF6354" w:rsidRDefault="00CF6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999"/>
    <w:multiLevelType w:val="hybridMultilevel"/>
    <w:tmpl w:val="BF0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B4"/>
    <w:multiLevelType w:val="hybridMultilevel"/>
    <w:tmpl w:val="536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BA8"/>
    <w:multiLevelType w:val="hybridMultilevel"/>
    <w:tmpl w:val="D18A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915"/>
    <w:multiLevelType w:val="hybridMultilevel"/>
    <w:tmpl w:val="90581FB8"/>
    <w:lvl w:ilvl="0" w:tplc="9236B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979"/>
    <w:multiLevelType w:val="multilevel"/>
    <w:tmpl w:val="B65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Calibri" w:hAnsi="Calibri" w:cs="Calibri" w:hint="default"/>
        <w:color w:val="201F1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F941A6C"/>
    <w:multiLevelType w:val="hybridMultilevel"/>
    <w:tmpl w:val="F9665D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4458B"/>
    <w:multiLevelType w:val="hybridMultilevel"/>
    <w:tmpl w:val="4ED8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27E"/>
    <w:multiLevelType w:val="hybridMultilevel"/>
    <w:tmpl w:val="85F6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A6537"/>
    <w:multiLevelType w:val="hybridMultilevel"/>
    <w:tmpl w:val="1C8C9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C4125C8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C4D68"/>
    <w:multiLevelType w:val="hybridMultilevel"/>
    <w:tmpl w:val="97D2E9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11C23"/>
    <w:rsid w:val="000765EB"/>
    <w:rsid w:val="000D1A76"/>
    <w:rsid w:val="00105BBB"/>
    <w:rsid w:val="00157DC9"/>
    <w:rsid w:val="00171DDE"/>
    <w:rsid w:val="001749EF"/>
    <w:rsid w:val="00186FB3"/>
    <w:rsid w:val="001B456B"/>
    <w:rsid w:val="001D5956"/>
    <w:rsid w:val="001D79AF"/>
    <w:rsid w:val="001E44BB"/>
    <w:rsid w:val="00272317"/>
    <w:rsid w:val="002C7E40"/>
    <w:rsid w:val="002E17E7"/>
    <w:rsid w:val="00313954"/>
    <w:rsid w:val="003621DF"/>
    <w:rsid w:val="00362DE8"/>
    <w:rsid w:val="0037181B"/>
    <w:rsid w:val="003837A2"/>
    <w:rsid w:val="003A109F"/>
    <w:rsid w:val="003B0E55"/>
    <w:rsid w:val="00412030"/>
    <w:rsid w:val="00417DBD"/>
    <w:rsid w:val="004443B3"/>
    <w:rsid w:val="004906E2"/>
    <w:rsid w:val="004F2BDB"/>
    <w:rsid w:val="00521F87"/>
    <w:rsid w:val="00523034"/>
    <w:rsid w:val="00575B8E"/>
    <w:rsid w:val="006312D8"/>
    <w:rsid w:val="006322FF"/>
    <w:rsid w:val="0067019A"/>
    <w:rsid w:val="006742E5"/>
    <w:rsid w:val="006848E2"/>
    <w:rsid w:val="006F69DF"/>
    <w:rsid w:val="0071354E"/>
    <w:rsid w:val="00742D0B"/>
    <w:rsid w:val="00746850"/>
    <w:rsid w:val="007502D4"/>
    <w:rsid w:val="00761D2E"/>
    <w:rsid w:val="007A78F8"/>
    <w:rsid w:val="007B286C"/>
    <w:rsid w:val="007E0731"/>
    <w:rsid w:val="008010BC"/>
    <w:rsid w:val="008025DB"/>
    <w:rsid w:val="00827A79"/>
    <w:rsid w:val="00844052"/>
    <w:rsid w:val="0085087D"/>
    <w:rsid w:val="00855E73"/>
    <w:rsid w:val="008B27B4"/>
    <w:rsid w:val="00903F0B"/>
    <w:rsid w:val="00916173"/>
    <w:rsid w:val="009C505A"/>
    <w:rsid w:val="00A04C3F"/>
    <w:rsid w:val="00A41B9B"/>
    <w:rsid w:val="00A70B15"/>
    <w:rsid w:val="00AC1A83"/>
    <w:rsid w:val="00AE585A"/>
    <w:rsid w:val="00AE595B"/>
    <w:rsid w:val="00B057A4"/>
    <w:rsid w:val="00B404CC"/>
    <w:rsid w:val="00B40654"/>
    <w:rsid w:val="00BC291E"/>
    <w:rsid w:val="00BE54DD"/>
    <w:rsid w:val="00C03217"/>
    <w:rsid w:val="00C54A45"/>
    <w:rsid w:val="00C9696E"/>
    <w:rsid w:val="00CA2C4C"/>
    <w:rsid w:val="00CF6354"/>
    <w:rsid w:val="00CF642A"/>
    <w:rsid w:val="00D0163E"/>
    <w:rsid w:val="00D30EC8"/>
    <w:rsid w:val="00D41D44"/>
    <w:rsid w:val="00D43601"/>
    <w:rsid w:val="00D537F5"/>
    <w:rsid w:val="00DC5715"/>
    <w:rsid w:val="00DF4B74"/>
    <w:rsid w:val="00E10043"/>
    <w:rsid w:val="00E228C7"/>
    <w:rsid w:val="00E3137D"/>
    <w:rsid w:val="00E63FF2"/>
    <w:rsid w:val="00F408E1"/>
    <w:rsid w:val="00FE5DE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6E1B866D6D4986B9F14DF8D6E70A" ma:contentTypeVersion="13" ma:contentTypeDescription="Create a new document." ma:contentTypeScope="" ma:versionID="8d72dec61fe70bd7e679566abb9c9aaf">
  <xsd:schema xmlns:xsd="http://www.w3.org/2001/XMLSchema" xmlns:xs="http://www.w3.org/2001/XMLSchema" xmlns:p="http://schemas.microsoft.com/office/2006/metadata/properties" xmlns:ns3="6ab8f8c6-70ba-4da5-9c47-26f744886912" xmlns:ns4="702758a4-8256-4aff-b9df-da6a6690c467" targetNamespace="http://schemas.microsoft.com/office/2006/metadata/properties" ma:root="true" ma:fieldsID="7c2adeed06dbae724a6f6665acab1fa6" ns3:_="" ns4:_="">
    <xsd:import namespace="6ab8f8c6-70ba-4da5-9c47-26f744886912"/>
    <xsd:import namespace="702758a4-8256-4aff-b9df-da6a6690c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f8c6-70ba-4da5-9c47-26f744886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58a4-8256-4aff-b9df-da6a6690c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A7D1-3529-4B60-B266-27F119A9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8f8c6-70ba-4da5-9c47-26f744886912"/>
    <ds:schemaRef ds:uri="702758a4-8256-4aff-b9df-da6a6690c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9A223-EAF6-4682-B655-DAC85C330598}">
  <ds:schemaRefs>
    <ds:schemaRef ds:uri="http://schemas.microsoft.com/office/2006/metadata/properties"/>
    <ds:schemaRef ds:uri="6ab8f8c6-70ba-4da5-9c47-26f7448869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02758a4-8256-4aff-b9df-da6a6690c467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369BE6-BBA3-46F2-9721-4FF02E436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DA29B-B3E2-4F70-9033-5509835E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9</cp:revision>
  <dcterms:created xsi:type="dcterms:W3CDTF">2022-01-12T17:03:00Z</dcterms:created>
  <dcterms:modified xsi:type="dcterms:W3CDTF">2022-01-13T09:02:00Z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0x010100FCA96E1B866D6D4986B9F14DF8D6E70A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786929@derby.ac.uk</vt:lpwstr>
  </property>
  <property fmtid="{D5CDD505-2E9C-101B-9397-08002B2CF9AE}" pid="6" name="MSIP_Label_b47d098f-2640-4837-b575-e0be04df0525_SetDate">
    <vt:lpwstr>2022-01-12T17:14:37.5250883Z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786929@derby.ac.uk</vt:lpwstr>
  </property>
  <property fmtid="{D5CDD505-2E9C-101B-9397-08002B2CF9AE}" pid="13" name="MSIP_Label_327b8e78-6bce-4a42-a604-084a8b924d02_SetDate">
    <vt:lpwstr>2022-01-12T17:14:37.5250883Z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