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A1A2D" w14:textId="56211E6F" w:rsidR="00BC6EC5" w:rsidRPr="008A1F5B" w:rsidRDefault="001749EF" w:rsidP="00F547EE">
      <w:pPr>
        <w:rPr>
          <w:rFonts w:cs="Arial"/>
        </w:rPr>
      </w:pPr>
      <w:r w:rsidRPr="008A1F5B">
        <w:rPr>
          <w:rFonts w:cs="Arial"/>
          <w:noProof/>
          <w:lang w:eastAsia="en-GB"/>
        </w:rPr>
        <w:drawing>
          <wp:anchor distT="0" distB="0" distL="114300" distR="114300" simplePos="0" relativeHeight="251658240"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r w:rsidRPr="008A1F5B">
        <w:rPr>
          <w:rFonts w:cs="Arial"/>
        </w:rPr>
        <w:tab/>
      </w:r>
    </w:p>
    <w:p w14:paraId="469B18CC" w14:textId="77777777" w:rsidR="003837A2" w:rsidRPr="00F547EE" w:rsidRDefault="000765EB" w:rsidP="00F547EE">
      <w:pPr>
        <w:pStyle w:val="Title"/>
      </w:pPr>
      <w:r w:rsidRPr="00F547EE">
        <w:t xml:space="preserve">University of Derby </w:t>
      </w:r>
      <w:r w:rsidR="001749EF" w:rsidRPr="00F547EE">
        <w:t>Job Description</w:t>
      </w:r>
    </w:p>
    <w:p w14:paraId="47132BE4" w14:textId="77777777" w:rsidR="001749EF" w:rsidRPr="00F547EE" w:rsidRDefault="003837A2" w:rsidP="00F547EE">
      <w:pPr>
        <w:pStyle w:val="Heading1"/>
      </w:pPr>
      <w:r w:rsidRPr="00F547EE">
        <w:t>Job Summary</w:t>
      </w:r>
    </w:p>
    <w:p w14:paraId="4587A53E" w14:textId="77777777" w:rsidR="003837A2" w:rsidRPr="00F547EE" w:rsidRDefault="003837A2" w:rsidP="00F547EE">
      <w:pPr>
        <w:pStyle w:val="Heading2"/>
      </w:pPr>
      <w:r w:rsidRPr="00F547EE">
        <w:t>Job Title</w:t>
      </w:r>
    </w:p>
    <w:p w14:paraId="7FDB0613" w14:textId="291BFF19" w:rsidR="00BC291E" w:rsidRPr="00F547EE" w:rsidRDefault="006A4DFA" w:rsidP="00BC291E">
      <w:pPr>
        <w:rPr>
          <w:rStyle w:val="Emphasis"/>
          <w:rFonts w:cs="Arial"/>
          <w:i w:val="0"/>
        </w:rPr>
      </w:pPr>
      <w:r>
        <w:rPr>
          <w:rStyle w:val="Emphasis"/>
          <w:rFonts w:cs="Arial"/>
          <w:i w:val="0"/>
        </w:rPr>
        <w:t xml:space="preserve">Student Engagement and Enhancement Manager </w:t>
      </w:r>
    </w:p>
    <w:p w14:paraId="1084FCD8" w14:textId="77777777" w:rsidR="003837A2" w:rsidRPr="00F547EE" w:rsidRDefault="003837A2" w:rsidP="00F547EE">
      <w:pPr>
        <w:pStyle w:val="Heading2"/>
      </w:pPr>
      <w:r w:rsidRPr="00F547EE">
        <w:t>College</w:t>
      </w:r>
      <w:r w:rsidR="00A41B9B" w:rsidRPr="00F547EE">
        <w:t>/Department</w:t>
      </w:r>
      <w:r w:rsidRPr="00F547EE">
        <w:t xml:space="preserve"> </w:t>
      </w:r>
    </w:p>
    <w:p w14:paraId="58E49A59" w14:textId="66ED5A9C" w:rsidR="00BC291E" w:rsidRPr="00F547EE" w:rsidRDefault="00527970" w:rsidP="00BC291E">
      <w:pPr>
        <w:rPr>
          <w:rStyle w:val="Emphasis"/>
          <w:rFonts w:cs="Arial"/>
          <w:i w:val="0"/>
        </w:rPr>
      </w:pPr>
      <w:r w:rsidRPr="00F547EE">
        <w:rPr>
          <w:rStyle w:val="Emphasis"/>
          <w:rFonts w:cs="Arial"/>
          <w:i w:val="0"/>
        </w:rPr>
        <w:t xml:space="preserve">Student </w:t>
      </w:r>
      <w:r w:rsidR="00F547EE">
        <w:rPr>
          <w:rStyle w:val="Emphasis"/>
          <w:rFonts w:cs="Arial"/>
          <w:i w:val="0"/>
        </w:rPr>
        <w:t>Performance and Engagement</w:t>
      </w:r>
      <w:r w:rsidR="008A1F5B" w:rsidRPr="00F547EE">
        <w:rPr>
          <w:rStyle w:val="Emphasis"/>
          <w:rFonts w:cs="Arial"/>
          <w:i w:val="0"/>
        </w:rPr>
        <w:t xml:space="preserve"> </w:t>
      </w:r>
    </w:p>
    <w:p w14:paraId="7A21CDE6" w14:textId="1C22B8B4" w:rsidR="515765F1" w:rsidRPr="00F547EE" w:rsidRDefault="003837A2" w:rsidP="00F547EE">
      <w:pPr>
        <w:pStyle w:val="Heading2"/>
      </w:pPr>
      <w:r w:rsidRPr="00F547EE">
        <w:t>Location</w:t>
      </w:r>
    </w:p>
    <w:p w14:paraId="10617A9D" w14:textId="079E960D" w:rsidR="515765F1" w:rsidRDefault="00F547EE" w:rsidP="00F547EE">
      <w:pPr>
        <w:rPr>
          <w:sz w:val="27"/>
          <w:szCs w:val="27"/>
        </w:rPr>
      </w:pPr>
      <w:r>
        <w:t>Kedleston Road, Derby, DE22 1GB</w:t>
      </w:r>
    </w:p>
    <w:p w14:paraId="4F03487A" w14:textId="75588042" w:rsidR="006A4DFA" w:rsidRDefault="003837A2" w:rsidP="00F547EE">
      <w:pPr>
        <w:pStyle w:val="Heading2"/>
      </w:pPr>
      <w:r w:rsidRPr="00F547EE">
        <w:t>Job Reference Number</w:t>
      </w:r>
    </w:p>
    <w:p w14:paraId="16F49D92" w14:textId="4AA320B2" w:rsidR="006A4DFA" w:rsidRPr="006A4DFA" w:rsidRDefault="00C46A92" w:rsidP="006A4DFA">
      <w:r>
        <w:t>0654-21</w:t>
      </w:r>
    </w:p>
    <w:p w14:paraId="464F5A89" w14:textId="4268F171" w:rsidR="003837A2" w:rsidRPr="00F547EE" w:rsidRDefault="003837A2" w:rsidP="00F547EE">
      <w:pPr>
        <w:pStyle w:val="Heading2"/>
      </w:pPr>
      <w:r w:rsidRPr="00F547EE">
        <w:t>Salary</w:t>
      </w:r>
    </w:p>
    <w:p w14:paraId="6D510D76" w14:textId="634440AF" w:rsidR="00BC291E" w:rsidRPr="00F547EE" w:rsidRDefault="00C46A92" w:rsidP="00BC291E">
      <w:pPr>
        <w:rPr>
          <w:rStyle w:val="Emphasis"/>
          <w:rFonts w:cs="Arial"/>
          <w:i w:val="0"/>
        </w:rPr>
      </w:pPr>
      <w:r>
        <w:rPr>
          <w:rStyle w:val="Emphasis"/>
          <w:rFonts w:cs="Arial"/>
          <w:i w:val="0"/>
        </w:rPr>
        <w:t>£37,815 to £40,611 per annum</w:t>
      </w:r>
    </w:p>
    <w:p w14:paraId="597E63F2" w14:textId="77777777" w:rsidR="003837A2" w:rsidRPr="00F547EE" w:rsidRDefault="003837A2" w:rsidP="00F547EE">
      <w:pPr>
        <w:pStyle w:val="Heading2"/>
      </w:pPr>
      <w:r w:rsidRPr="00F547EE">
        <w:t>Reports To</w:t>
      </w:r>
    </w:p>
    <w:p w14:paraId="60CD3352" w14:textId="4CE6C13B" w:rsidR="00BC291E" w:rsidRPr="00F547EE" w:rsidRDefault="006A4DFA" w:rsidP="00BC291E">
      <w:pPr>
        <w:rPr>
          <w:rStyle w:val="Emphasis"/>
          <w:rFonts w:cs="Arial"/>
          <w:i w:val="0"/>
        </w:rPr>
      </w:pPr>
      <w:r>
        <w:rPr>
          <w:rStyle w:val="Emphasis"/>
          <w:rFonts w:cs="Arial"/>
          <w:i w:val="0"/>
        </w:rPr>
        <w:t>Head of Student Engagement</w:t>
      </w:r>
    </w:p>
    <w:p w14:paraId="3B36CD05" w14:textId="32428BB5" w:rsidR="006848E2" w:rsidRPr="00F547EE" w:rsidRDefault="00362DE8" w:rsidP="00F547EE">
      <w:pPr>
        <w:pStyle w:val="Heading2"/>
        <w:rPr>
          <w:rStyle w:val="Emphasis"/>
          <w:i w:val="0"/>
          <w:iCs w:val="0"/>
        </w:rPr>
      </w:pPr>
      <w:r w:rsidRPr="00F547EE">
        <w:rPr>
          <w:rStyle w:val="Emphasis"/>
          <w:i w:val="0"/>
          <w:iCs w:val="0"/>
        </w:rPr>
        <w:t>Line Management Responsibility</w:t>
      </w:r>
    </w:p>
    <w:p w14:paraId="406418CD" w14:textId="4DB0BCCE" w:rsidR="00BE54DD" w:rsidRPr="003976B3" w:rsidRDefault="00527970" w:rsidP="003837A2">
      <w:pPr>
        <w:rPr>
          <w:rFonts w:cs="Arial"/>
          <w:i/>
          <w:iCs/>
        </w:rPr>
      </w:pPr>
      <w:r w:rsidRPr="003976B3">
        <w:rPr>
          <w:rStyle w:val="Emphasis"/>
          <w:rFonts w:cs="Arial"/>
          <w:i w:val="0"/>
          <w:iCs w:val="0"/>
        </w:rPr>
        <w:t>Yes</w:t>
      </w:r>
    </w:p>
    <w:p w14:paraId="5B183E19" w14:textId="77777777" w:rsidR="003837A2" w:rsidRPr="00F547EE" w:rsidRDefault="003837A2" w:rsidP="00F547EE">
      <w:pPr>
        <w:pStyle w:val="Heading1"/>
      </w:pPr>
      <w:r w:rsidRPr="00F547EE">
        <w:t>Job Description and Person Specification</w:t>
      </w:r>
    </w:p>
    <w:p w14:paraId="4C1325D0" w14:textId="10480E92" w:rsidR="003837A2" w:rsidRPr="00F547EE" w:rsidRDefault="003837A2" w:rsidP="00F547EE">
      <w:pPr>
        <w:pStyle w:val="Heading2"/>
      </w:pPr>
      <w:r w:rsidRPr="00F547EE">
        <w:t>Role Summary</w:t>
      </w:r>
    </w:p>
    <w:p w14:paraId="05A225BD" w14:textId="05717AF1" w:rsidR="006A4DFA" w:rsidRDefault="006A4DFA" w:rsidP="00F547EE">
      <w:r>
        <w:t xml:space="preserve">The Student Engagement and Enhancement Manager will purposely lead and manage the innovative and dynamic Student Engagement and Enhancement </w:t>
      </w:r>
      <w:r w:rsidR="002810F9">
        <w:t>T</w:t>
      </w:r>
      <w:r>
        <w:t xml:space="preserve">eam whose roles are key to </w:t>
      </w:r>
      <w:r w:rsidRPr="0E8D163F">
        <w:t>enabling an engaged student body, ensuring all students can thrive and succeed at university.</w:t>
      </w:r>
    </w:p>
    <w:p w14:paraId="608B83CD" w14:textId="06FBBB61" w:rsidR="006A4DFA" w:rsidRDefault="006A4DFA" w:rsidP="00F547EE">
      <w:pPr>
        <w:rPr>
          <w:rFonts w:eastAsia="Times New Roman" w:cs="Arial"/>
          <w:lang w:eastAsia="en-GB"/>
        </w:rPr>
      </w:pPr>
      <w:r w:rsidRPr="0E8D163F">
        <w:t>Th</w:t>
      </w:r>
      <w:r>
        <w:t xml:space="preserve">e post holder will lead a team </w:t>
      </w:r>
      <w:r w:rsidR="00281EF5">
        <w:t>who</w:t>
      </w:r>
      <w:r>
        <w:t xml:space="preserve"> manage a range of engagement</w:t>
      </w:r>
      <w:r w:rsidRPr="0E8D163F">
        <w:t xml:space="preserve"> activity </w:t>
      </w:r>
      <w:r>
        <w:t xml:space="preserve">which </w:t>
      </w:r>
      <w:r w:rsidRPr="0E8D163F">
        <w:t>also include</w:t>
      </w:r>
      <w:r>
        <w:t>s</w:t>
      </w:r>
      <w:r w:rsidRPr="0E8D163F">
        <w:t xml:space="preserve"> enhancement to systems, processes, and policy to enable engagement.</w:t>
      </w:r>
      <w:r w:rsidR="00A97F53">
        <w:t xml:space="preserve"> The post holder will lead collaboratively with the Deputy Student Engagement and Enhancement Manager, cocreating with </w:t>
      </w:r>
      <w:proofErr w:type="gramStart"/>
      <w:r w:rsidR="00A97F53">
        <w:t>University</w:t>
      </w:r>
      <w:proofErr w:type="gramEnd"/>
      <w:r w:rsidR="00A97F53">
        <w:t xml:space="preserve"> services and students to instil positive change to service design, ensuring no actual or perceived barriers to student engagement. The post holder will work closely with the </w:t>
      </w:r>
      <w:r w:rsidR="00A97F53" w:rsidRPr="00FC5FDE">
        <w:rPr>
          <w:rFonts w:eastAsia="Times New Roman" w:cs="Arial"/>
          <w:lang w:eastAsia="en-GB"/>
        </w:rPr>
        <w:t xml:space="preserve">Head of Student Engagement </w:t>
      </w:r>
      <w:r w:rsidR="00A97F53">
        <w:rPr>
          <w:rFonts w:eastAsia="Times New Roman" w:cs="Arial"/>
          <w:lang w:eastAsia="en-GB"/>
        </w:rPr>
        <w:t>to ensure</w:t>
      </w:r>
      <w:r w:rsidR="00A97F53" w:rsidRPr="00FC5FDE">
        <w:rPr>
          <w:rFonts w:eastAsia="Times New Roman" w:cs="Arial"/>
          <w:lang w:eastAsia="en-GB"/>
        </w:rPr>
        <w:t xml:space="preserve"> that feedback, </w:t>
      </w:r>
      <w:proofErr w:type="gramStart"/>
      <w:r w:rsidR="00A97F53" w:rsidRPr="00FC5FDE">
        <w:rPr>
          <w:rFonts w:eastAsia="Times New Roman" w:cs="Arial"/>
          <w:lang w:eastAsia="en-GB"/>
        </w:rPr>
        <w:t>insight</w:t>
      </w:r>
      <w:proofErr w:type="gramEnd"/>
      <w:r w:rsidR="00A97F53" w:rsidRPr="00FC5FDE">
        <w:rPr>
          <w:rFonts w:eastAsia="Times New Roman" w:cs="Arial"/>
          <w:lang w:eastAsia="en-GB"/>
        </w:rPr>
        <w:t xml:space="preserve"> and data is </w:t>
      </w:r>
      <w:r w:rsidR="00AF2BB7">
        <w:rPr>
          <w:rFonts w:eastAsia="Times New Roman" w:cs="Arial"/>
          <w:lang w:eastAsia="en-GB"/>
        </w:rPr>
        <w:t xml:space="preserve">triangulated through the internal and external institutional surveys, </w:t>
      </w:r>
      <w:r w:rsidR="003976B3">
        <w:rPr>
          <w:rFonts w:eastAsia="Times New Roman" w:cs="Arial"/>
          <w:lang w:eastAsia="en-GB"/>
        </w:rPr>
        <w:t>guaranteeing</w:t>
      </w:r>
      <w:r w:rsidR="00A97F53">
        <w:rPr>
          <w:rFonts w:eastAsia="Times New Roman" w:cs="Arial"/>
          <w:lang w:eastAsia="en-GB"/>
        </w:rPr>
        <w:t xml:space="preserve"> impact</w:t>
      </w:r>
      <w:r w:rsidR="00AF2BB7">
        <w:rPr>
          <w:rFonts w:eastAsia="Times New Roman" w:cs="Arial"/>
          <w:lang w:eastAsia="en-GB"/>
        </w:rPr>
        <w:t>ful and sustained change directed by students.</w:t>
      </w:r>
      <w:r>
        <w:t xml:space="preserve"> </w:t>
      </w:r>
    </w:p>
    <w:p w14:paraId="3B294F3F" w14:textId="29E4CFC6" w:rsidR="005E7006" w:rsidRDefault="00C46A92" w:rsidP="00F547EE">
      <w:r>
        <w:t>The post holder</w:t>
      </w:r>
      <w:r w:rsidR="006A4DFA">
        <w:t xml:space="preserve"> </w:t>
      </w:r>
      <w:r w:rsidR="005E7006" w:rsidRPr="31B063D2">
        <w:t>will work across the University ensuring that students are at the heart of what we do with intrinsic values for education and lifelong learning.</w:t>
      </w:r>
      <w:r w:rsidR="006A4DFA">
        <w:t xml:space="preserve"> The ability to develop and sustain meaningful relationships at all levels of the University and Union of Students. </w:t>
      </w:r>
    </w:p>
    <w:p w14:paraId="7E0E1E1C" w14:textId="0FCE6BC1" w:rsidR="00D0163E" w:rsidRDefault="00D0163E" w:rsidP="00D0163E">
      <w:pPr>
        <w:pStyle w:val="Heading2"/>
        <w:rPr>
          <w:rFonts w:cs="Arial"/>
          <w:sz w:val="22"/>
          <w:szCs w:val="22"/>
        </w:rPr>
      </w:pPr>
      <w:r w:rsidRPr="008A1F5B">
        <w:rPr>
          <w:rFonts w:cs="Arial"/>
          <w:sz w:val="22"/>
          <w:szCs w:val="22"/>
        </w:rPr>
        <w:t>Principal Accountabilities</w:t>
      </w:r>
    </w:p>
    <w:p w14:paraId="7D0872D2" w14:textId="205895BA" w:rsidR="006A4DFA" w:rsidRDefault="006A4DFA" w:rsidP="006A4DFA"/>
    <w:p w14:paraId="10C42262" w14:textId="0F5FA55F" w:rsidR="00A97F53" w:rsidRDefault="001D09C7" w:rsidP="00A97F53">
      <w:pPr>
        <w:pStyle w:val="ListParagraph"/>
        <w:numPr>
          <w:ilvl w:val="0"/>
          <w:numId w:val="12"/>
        </w:numPr>
      </w:pPr>
      <w:r>
        <w:t xml:space="preserve">To provide strategic direction to engagement and the enhancement of the </w:t>
      </w:r>
      <w:r w:rsidR="004E4556">
        <w:t xml:space="preserve">holistic </w:t>
      </w:r>
      <w:r>
        <w:t xml:space="preserve">student experience. Developing, </w:t>
      </w:r>
      <w:proofErr w:type="gramStart"/>
      <w:r>
        <w:t>implementing</w:t>
      </w:r>
      <w:proofErr w:type="gramEnd"/>
      <w:r>
        <w:t xml:space="preserve"> and evaluating the approach and </w:t>
      </w:r>
      <w:r>
        <w:lastRenderedPageBreak/>
        <w:t>influencing practice across the University to ensure students are at the heart of the University.</w:t>
      </w:r>
    </w:p>
    <w:p w14:paraId="5157A62F" w14:textId="659B63DB" w:rsidR="001D09C7" w:rsidRDefault="001D09C7" w:rsidP="00A97F53">
      <w:pPr>
        <w:pStyle w:val="ListParagraph"/>
        <w:numPr>
          <w:ilvl w:val="0"/>
          <w:numId w:val="12"/>
        </w:numPr>
      </w:pPr>
      <w:r>
        <w:t xml:space="preserve">Develop and maintain expert understanding of the University of Derby student experience; sector developments, </w:t>
      </w:r>
      <w:proofErr w:type="gramStart"/>
      <w:r>
        <w:t>benchmarks</w:t>
      </w:r>
      <w:proofErr w:type="gramEnd"/>
      <w:r>
        <w:t xml:space="preserve"> and best practice; and regulatory requirements.</w:t>
      </w:r>
      <w:r w:rsidR="00A97F53">
        <w:t xml:space="preserve"> Understand the barriers and motivations to engagement</w:t>
      </w:r>
      <w:r w:rsidR="003976B3">
        <w:t xml:space="preserve"> </w:t>
      </w:r>
      <w:r w:rsidR="00A97F53">
        <w:t xml:space="preserve">and </w:t>
      </w:r>
      <w:r w:rsidR="00A97F53">
        <w:rPr>
          <w:rFonts w:cs="Arial"/>
        </w:rPr>
        <w:t>p</w:t>
      </w:r>
      <w:r w:rsidR="00A97F53" w:rsidRPr="00A97F53">
        <w:rPr>
          <w:rFonts w:cs="Arial"/>
        </w:rPr>
        <w:t>romote social mobility, equality and diversity for students and staff and sustain an inclusive environment.</w:t>
      </w:r>
    </w:p>
    <w:p w14:paraId="28C6657E" w14:textId="12A375B1" w:rsidR="001D09C7" w:rsidRDefault="001D09C7" w:rsidP="001D09C7">
      <w:pPr>
        <w:pStyle w:val="ListParagraph"/>
        <w:numPr>
          <w:ilvl w:val="0"/>
          <w:numId w:val="12"/>
        </w:numPr>
      </w:pPr>
      <w:r>
        <w:t>To inform and devise strategies and co-creation models to enhance student engagement, fostering a student first approach through evidence-based practices and championing student insight</w:t>
      </w:r>
      <w:r w:rsidR="00A97F53">
        <w:t xml:space="preserve"> ensuring all student</w:t>
      </w:r>
      <w:r w:rsidR="00AF2BB7">
        <w:t>s</w:t>
      </w:r>
      <w:r w:rsidR="00A97F53">
        <w:t xml:space="preserve"> are heard. </w:t>
      </w:r>
    </w:p>
    <w:p w14:paraId="73EEC813" w14:textId="54E82EC1" w:rsidR="00703858" w:rsidRPr="00703858" w:rsidRDefault="00703858" w:rsidP="00703858">
      <w:pPr>
        <w:pStyle w:val="ListParagraph"/>
        <w:numPr>
          <w:ilvl w:val="0"/>
          <w:numId w:val="12"/>
        </w:numPr>
        <w:rPr>
          <w:rFonts w:cs="Arial"/>
        </w:rPr>
      </w:pPr>
      <w:r>
        <w:t xml:space="preserve">Recruit, lead, manage and develop the Student Engagement and Enhancement </w:t>
      </w:r>
      <w:r w:rsidR="00A97F53">
        <w:t>T</w:t>
      </w:r>
      <w:r>
        <w:t xml:space="preserve">eam and </w:t>
      </w:r>
      <w:r w:rsidR="00AF2BB7">
        <w:t>facilitate</w:t>
      </w:r>
      <w:r>
        <w:t xml:space="preserve"> </w:t>
      </w:r>
      <w:r w:rsidR="00A97F53">
        <w:t>a</w:t>
      </w:r>
      <w:r>
        <w:t xml:space="preserve">cross-team working to deliver priority activity. </w:t>
      </w:r>
      <w:r>
        <w:rPr>
          <w:rFonts w:cs="Arial"/>
        </w:rPr>
        <w:t>E</w:t>
      </w:r>
      <w:r w:rsidRPr="31B063D2">
        <w:rPr>
          <w:rFonts w:cs="Arial"/>
        </w:rPr>
        <w:t>nsure all staff flourish by using techniques and</w:t>
      </w:r>
      <w:r w:rsidR="003976B3">
        <w:rPr>
          <w:rFonts w:cs="Arial"/>
        </w:rPr>
        <w:t xml:space="preserve"> fostering</w:t>
      </w:r>
      <w:r w:rsidRPr="31B063D2">
        <w:rPr>
          <w:rFonts w:cs="Arial"/>
        </w:rPr>
        <w:t xml:space="preserve"> behaviours to ensure all staff are working cohesively, are motivated, stretched and are using their skill set effectively. </w:t>
      </w:r>
    </w:p>
    <w:p w14:paraId="26A8C3B0" w14:textId="317BAF79" w:rsidR="001D09C7" w:rsidRDefault="001D09C7" w:rsidP="006A4DFA">
      <w:pPr>
        <w:pStyle w:val="ListParagraph"/>
        <w:numPr>
          <w:ilvl w:val="0"/>
          <w:numId w:val="12"/>
        </w:numPr>
      </w:pPr>
      <w:r>
        <w:rPr>
          <w:rFonts w:cs="Arial"/>
        </w:rPr>
        <w:t>Acting as lead, c</w:t>
      </w:r>
      <w:r w:rsidRPr="31B063D2">
        <w:rPr>
          <w:rFonts w:cs="Arial"/>
        </w:rPr>
        <w:t xml:space="preserve">o-ordinate a range of </w:t>
      </w:r>
      <w:r>
        <w:rPr>
          <w:rFonts w:cs="Arial"/>
        </w:rPr>
        <w:t xml:space="preserve">complex, high-risk </w:t>
      </w:r>
      <w:r w:rsidRPr="31B063D2">
        <w:rPr>
          <w:rFonts w:cs="Arial"/>
        </w:rPr>
        <w:t xml:space="preserve">engagement </w:t>
      </w:r>
      <w:r w:rsidR="00A97F53">
        <w:rPr>
          <w:rFonts w:cs="Arial"/>
        </w:rPr>
        <w:t xml:space="preserve">and enhancement </w:t>
      </w:r>
      <w:r w:rsidRPr="31B063D2">
        <w:rPr>
          <w:rFonts w:cs="Arial"/>
        </w:rPr>
        <w:t>activity</w:t>
      </w:r>
      <w:r>
        <w:rPr>
          <w:rFonts w:cs="Arial"/>
        </w:rPr>
        <w:t xml:space="preserve">. </w:t>
      </w:r>
      <w:r w:rsidRPr="31B063D2">
        <w:rPr>
          <w:rFonts w:cs="Arial"/>
        </w:rPr>
        <w:t>Activity will also include enhancement to systems, processes, and policy to enable engagement</w:t>
      </w:r>
      <w:r>
        <w:rPr>
          <w:rFonts w:cs="Arial"/>
        </w:rPr>
        <w:t>.</w:t>
      </w:r>
    </w:p>
    <w:p w14:paraId="1F64D0BA" w14:textId="73E4AE24" w:rsidR="006A4DFA" w:rsidRDefault="006A4DFA" w:rsidP="006A4DFA">
      <w:pPr>
        <w:pStyle w:val="ListParagraph"/>
        <w:numPr>
          <w:ilvl w:val="0"/>
          <w:numId w:val="12"/>
        </w:numPr>
      </w:pPr>
      <w:r>
        <w:t>Be accountable for achieving challenging targets relating to student engagement</w:t>
      </w:r>
      <w:r w:rsidR="001D09C7">
        <w:t xml:space="preserve"> and enhancement</w:t>
      </w:r>
      <w:r>
        <w:t xml:space="preserve"> and for the quality and impact of services.</w:t>
      </w:r>
    </w:p>
    <w:p w14:paraId="5C3F8892" w14:textId="5A1F0820" w:rsidR="006A4DFA" w:rsidRDefault="006A4DFA" w:rsidP="006A4DFA">
      <w:pPr>
        <w:pStyle w:val="ListParagraph"/>
        <w:numPr>
          <w:ilvl w:val="0"/>
          <w:numId w:val="12"/>
        </w:numPr>
      </w:pPr>
      <w:r>
        <w:t>Lead strategic change projects sponsored by the Provost</w:t>
      </w:r>
      <w:r w:rsidR="001D09C7">
        <w:t xml:space="preserve"> Learning and Teaching</w:t>
      </w:r>
      <w:r w:rsidR="00703858">
        <w:t xml:space="preserve"> and Head of Student Engagement. </w:t>
      </w:r>
      <w:r>
        <w:t xml:space="preserve">Maintain a project </w:t>
      </w:r>
      <w:r w:rsidR="00703858">
        <w:t xml:space="preserve">and activity </w:t>
      </w:r>
      <w:r>
        <w:t xml:space="preserve">portfolio, leading key projects and overseeing multiple small-scale projects </w:t>
      </w:r>
      <w:r w:rsidR="00703858">
        <w:t xml:space="preserve">and activity </w:t>
      </w:r>
      <w:r>
        <w:t>managed by the team.</w:t>
      </w:r>
    </w:p>
    <w:p w14:paraId="7387A5E3" w14:textId="46568A0A" w:rsidR="00A97F53" w:rsidRDefault="00A97F53" w:rsidP="006A4DFA">
      <w:pPr>
        <w:pStyle w:val="ListParagraph"/>
        <w:numPr>
          <w:ilvl w:val="0"/>
          <w:numId w:val="12"/>
        </w:numPr>
      </w:pPr>
      <w:r>
        <w:t>Establish a project management approach, including evaluation tools which are appropriate to the service and change orientated nature of the activity</w:t>
      </w:r>
      <w:r w:rsidR="00AF2BB7">
        <w:t>.</w:t>
      </w:r>
    </w:p>
    <w:p w14:paraId="43167876" w14:textId="23EBA717" w:rsidR="006A4DFA" w:rsidRDefault="006A4DFA" w:rsidP="006A4DFA">
      <w:pPr>
        <w:pStyle w:val="ListParagraph"/>
        <w:numPr>
          <w:ilvl w:val="0"/>
          <w:numId w:val="12"/>
        </w:numPr>
      </w:pPr>
      <w:r>
        <w:t xml:space="preserve">Manage a caseload and enhancement actions to deliver transformational change. </w:t>
      </w:r>
      <w:r w:rsidR="00AF2BB7">
        <w:t>Co-creating with departments, m</w:t>
      </w:r>
      <w:r w:rsidR="00703858">
        <w:t>onitoring recommendations</w:t>
      </w:r>
      <w:r w:rsidR="00AF2BB7">
        <w:t>, recording risks</w:t>
      </w:r>
      <w:r w:rsidR="00703858">
        <w:t xml:space="preserve"> to ensure accountable and sustained change to service design.</w:t>
      </w:r>
    </w:p>
    <w:p w14:paraId="2196567A" w14:textId="5CF32F0A" w:rsidR="00AF2BB7" w:rsidRPr="00AF2BB7" w:rsidRDefault="004E4556" w:rsidP="00AF2BB7">
      <w:pPr>
        <w:pStyle w:val="ListParagraph"/>
        <w:numPr>
          <w:ilvl w:val="0"/>
          <w:numId w:val="12"/>
        </w:numPr>
        <w:rPr>
          <w:rFonts w:eastAsia="Times New Roman" w:cs="Arial"/>
          <w:lang w:eastAsia="en-GB"/>
        </w:rPr>
      </w:pPr>
      <w:r>
        <w:t>W</w:t>
      </w:r>
      <w:r w:rsidR="00AF2BB7">
        <w:t xml:space="preserve">ork closely with the </w:t>
      </w:r>
      <w:r w:rsidR="00AF2BB7" w:rsidRPr="00AF2BB7">
        <w:rPr>
          <w:rFonts w:eastAsia="Times New Roman" w:cs="Arial"/>
          <w:lang w:eastAsia="en-GB"/>
        </w:rPr>
        <w:t>Head of Student Engagement</w:t>
      </w:r>
      <w:r>
        <w:rPr>
          <w:rFonts w:eastAsia="Times New Roman" w:cs="Arial"/>
          <w:lang w:eastAsia="en-GB"/>
        </w:rPr>
        <w:t xml:space="preserve"> and Deputy Student Engagement and Enhancement Manager</w:t>
      </w:r>
      <w:r w:rsidR="00AF2BB7" w:rsidRPr="00AF2BB7">
        <w:rPr>
          <w:rFonts w:eastAsia="Times New Roman" w:cs="Arial"/>
          <w:lang w:eastAsia="en-GB"/>
        </w:rPr>
        <w:t xml:space="preserve"> to ensure that feedback, </w:t>
      </w:r>
      <w:proofErr w:type="gramStart"/>
      <w:r w:rsidR="00AF2BB7" w:rsidRPr="00AF2BB7">
        <w:rPr>
          <w:rFonts w:eastAsia="Times New Roman" w:cs="Arial"/>
          <w:lang w:eastAsia="en-GB"/>
        </w:rPr>
        <w:t>insight</w:t>
      </w:r>
      <w:proofErr w:type="gramEnd"/>
      <w:r w:rsidR="00AF2BB7" w:rsidRPr="00AF2BB7">
        <w:rPr>
          <w:rFonts w:eastAsia="Times New Roman" w:cs="Arial"/>
          <w:lang w:eastAsia="en-GB"/>
        </w:rPr>
        <w:t xml:space="preserve"> and data is triangulated through the internal and external institutional surveys, </w:t>
      </w:r>
      <w:r w:rsidR="003976B3">
        <w:rPr>
          <w:rFonts w:eastAsia="Times New Roman" w:cs="Arial"/>
          <w:lang w:eastAsia="en-GB"/>
        </w:rPr>
        <w:t xml:space="preserve">guaranteeing </w:t>
      </w:r>
      <w:r w:rsidR="00AF2BB7" w:rsidRPr="00AF2BB7">
        <w:rPr>
          <w:rFonts w:eastAsia="Times New Roman" w:cs="Arial"/>
          <w:lang w:eastAsia="en-GB"/>
        </w:rPr>
        <w:t>impactful and sustained change directed by students.</w:t>
      </w:r>
      <w:r w:rsidR="00AF2BB7">
        <w:t xml:space="preserve"> </w:t>
      </w:r>
    </w:p>
    <w:p w14:paraId="6D8554B5" w14:textId="447E6E16" w:rsidR="006A4DFA" w:rsidRDefault="006A4DFA" w:rsidP="006A4DFA">
      <w:pPr>
        <w:pStyle w:val="ListParagraph"/>
        <w:numPr>
          <w:ilvl w:val="0"/>
          <w:numId w:val="12"/>
        </w:numPr>
      </w:pPr>
      <w:r>
        <w:t xml:space="preserve">Prepare regular internal and external reports and communicate </w:t>
      </w:r>
      <w:r w:rsidR="001D09C7">
        <w:t xml:space="preserve">engagement </w:t>
      </w:r>
      <w:r>
        <w:t>activity in a variety of mediums. Gather information and data, including sensitive data and qualitative and quantitative feedback. Make appropriate use of data and benchmarking intelligence.</w:t>
      </w:r>
    </w:p>
    <w:p w14:paraId="32E6D19D" w14:textId="0705406A" w:rsidR="006A4DFA" w:rsidRDefault="006A4DFA" w:rsidP="006A4DFA">
      <w:pPr>
        <w:pStyle w:val="ListParagraph"/>
        <w:numPr>
          <w:ilvl w:val="0"/>
          <w:numId w:val="12"/>
        </w:numPr>
      </w:pPr>
      <w:r>
        <w:t xml:space="preserve">Build professional networks internally and externally and develop expertise in student engagement, value for money, social </w:t>
      </w:r>
      <w:proofErr w:type="gramStart"/>
      <w:r>
        <w:t>mobility</w:t>
      </w:r>
      <w:proofErr w:type="gramEnd"/>
      <w:r>
        <w:t xml:space="preserve"> and the transformational impact of Higher Education. Establish and maintain sector knowledge and build reputation by publishing and presenting externally. Share knowledge, encourage new ideas and appropriate response to emerging external requirements.</w:t>
      </w:r>
    </w:p>
    <w:p w14:paraId="45189E22" w14:textId="5C6684F0" w:rsidR="006A4DFA" w:rsidRDefault="006A4DFA" w:rsidP="006A4DFA">
      <w:pPr>
        <w:pStyle w:val="ListParagraph"/>
        <w:numPr>
          <w:ilvl w:val="0"/>
          <w:numId w:val="12"/>
        </w:numPr>
      </w:pPr>
      <w:r>
        <w:t>Work with the Head of S</w:t>
      </w:r>
      <w:r w:rsidR="001D09C7">
        <w:t xml:space="preserve">tudent Engagement </w:t>
      </w:r>
      <w:r>
        <w:t xml:space="preserve">to manage resources to deliver best value, including leading the development of the team, </w:t>
      </w:r>
      <w:proofErr w:type="gramStart"/>
      <w:r>
        <w:t>innovating</w:t>
      </w:r>
      <w:proofErr w:type="gramEnd"/>
      <w:r>
        <w:t xml:space="preserve"> and maximizing impact, managing budgets and making effective use of technology. Accountable for implementation of plans, achievement of targets and standards and evaluating practice.</w:t>
      </w:r>
    </w:p>
    <w:p w14:paraId="72B5EFBB" w14:textId="77777777" w:rsidR="004E4556" w:rsidRDefault="004E4556" w:rsidP="004E4556">
      <w:pPr>
        <w:pStyle w:val="ListParagraph"/>
        <w:numPr>
          <w:ilvl w:val="0"/>
          <w:numId w:val="12"/>
        </w:numPr>
      </w:pPr>
      <w:r>
        <w:t xml:space="preserve">Be a proactive member of the Student Engagement Department’s senior management team, implementing the department’s philosophy and plans. </w:t>
      </w:r>
    </w:p>
    <w:p w14:paraId="09A54626" w14:textId="074D0143" w:rsidR="00703858" w:rsidRDefault="00703858" w:rsidP="00703858">
      <w:pPr>
        <w:pStyle w:val="ListParagraph"/>
        <w:numPr>
          <w:ilvl w:val="0"/>
          <w:numId w:val="12"/>
        </w:numPr>
        <w:rPr>
          <w:rFonts w:cs="Arial"/>
        </w:rPr>
      </w:pPr>
      <w:r w:rsidRPr="31B063D2">
        <w:rPr>
          <w:rFonts w:cs="Arial"/>
        </w:rPr>
        <w:t xml:space="preserve">Work in accordance with </w:t>
      </w:r>
      <w:proofErr w:type="gramStart"/>
      <w:r w:rsidRPr="31B063D2">
        <w:rPr>
          <w:rFonts w:cs="Arial"/>
        </w:rPr>
        <w:t>University</w:t>
      </w:r>
      <w:proofErr w:type="gramEnd"/>
      <w:r w:rsidRPr="31B063D2">
        <w:rPr>
          <w:rFonts w:cs="Arial"/>
        </w:rPr>
        <w:t xml:space="preserve"> policies and procedures (including Equality and Diversity and Data Management), promote social mobility, equality and diversity for students and staff and sustain an inclusive environment.</w:t>
      </w:r>
    </w:p>
    <w:p w14:paraId="30362DEC" w14:textId="4A03B998" w:rsidR="00703858" w:rsidRPr="00C46A92" w:rsidRDefault="00703858" w:rsidP="00703858">
      <w:pPr>
        <w:rPr>
          <w:rFonts w:cs="Arial"/>
          <w:iCs/>
        </w:rPr>
      </w:pPr>
      <w:r w:rsidRPr="00703858">
        <w:rPr>
          <w:rFonts w:cs="Arial"/>
          <w:iCs/>
        </w:rPr>
        <w:lastRenderedPageBreak/>
        <w:t>This is not a complete list of all duties and responsibilities, the post-holder may be required to undertake other duties commensurate with the level and skills/qualifications of this role.</w:t>
      </w:r>
    </w:p>
    <w:p w14:paraId="2480CF50" w14:textId="77777777" w:rsidR="00703858" w:rsidRPr="008A1F5B" w:rsidRDefault="00703858" w:rsidP="00703858">
      <w:pPr>
        <w:pStyle w:val="Heading1"/>
      </w:pPr>
      <w:r w:rsidRPr="008A1F5B">
        <w:t>Person Specification</w:t>
      </w:r>
    </w:p>
    <w:p w14:paraId="7C9DE9AE" w14:textId="77777777" w:rsidR="00703858" w:rsidRPr="008A1F5B" w:rsidRDefault="00703858" w:rsidP="00703858">
      <w:pPr>
        <w:pStyle w:val="Heading2"/>
      </w:pPr>
      <w:r w:rsidRPr="008A1F5B">
        <w:t>Essential Criteria</w:t>
      </w:r>
    </w:p>
    <w:p w14:paraId="27F51995" w14:textId="77777777" w:rsidR="00D0163E" w:rsidRPr="008A1F5B" w:rsidRDefault="00D0163E" w:rsidP="00F547EE">
      <w:pPr>
        <w:pStyle w:val="Heading3"/>
        <w:rPr>
          <w:b w:val="0"/>
          <w:i/>
        </w:rPr>
      </w:pPr>
      <w:r w:rsidRPr="008A1F5B">
        <w:t>Qualifications</w:t>
      </w:r>
    </w:p>
    <w:p w14:paraId="6BDC141C" w14:textId="78607E3A" w:rsidR="006A4DFA" w:rsidRDefault="00CE18AF" w:rsidP="006A4DFA">
      <w:pPr>
        <w:pStyle w:val="Heading4"/>
        <w:numPr>
          <w:ilvl w:val="0"/>
          <w:numId w:val="5"/>
        </w:numPr>
        <w:rPr>
          <w:rFonts w:ascii="Arial" w:hAnsi="Arial" w:cs="Arial"/>
          <w:bCs/>
          <w:i w:val="0"/>
          <w:color w:val="auto"/>
        </w:rPr>
      </w:pPr>
      <w:r w:rsidRPr="008A1F5B">
        <w:rPr>
          <w:rFonts w:ascii="Arial" w:hAnsi="Arial" w:cs="Arial"/>
          <w:bCs/>
          <w:i w:val="0"/>
          <w:color w:val="auto"/>
        </w:rPr>
        <w:t>Undergraduate</w:t>
      </w:r>
      <w:r w:rsidR="00635742" w:rsidRPr="008A1F5B">
        <w:rPr>
          <w:rFonts w:ascii="Arial" w:hAnsi="Arial" w:cs="Arial"/>
          <w:bCs/>
          <w:i w:val="0"/>
          <w:color w:val="auto"/>
        </w:rPr>
        <w:t xml:space="preserve"> </w:t>
      </w:r>
      <w:r w:rsidRPr="008A1F5B">
        <w:rPr>
          <w:rFonts w:ascii="Arial" w:hAnsi="Arial" w:cs="Arial"/>
          <w:bCs/>
          <w:i w:val="0"/>
          <w:color w:val="auto"/>
        </w:rPr>
        <w:t>degr</w:t>
      </w:r>
      <w:r w:rsidR="00F547EE">
        <w:rPr>
          <w:rFonts w:ascii="Arial" w:hAnsi="Arial" w:cs="Arial"/>
          <w:bCs/>
          <w:i w:val="0"/>
          <w:color w:val="auto"/>
        </w:rPr>
        <w:t>ee or equivalent qualification</w:t>
      </w:r>
      <w:r w:rsidR="003976B3">
        <w:rPr>
          <w:rFonts w:ascii="Arial" w:hAnsi="Arial" w:cs="Arial"/>
          <w:bCs/>
          <w:i w:val="0"/>
          <w:color w:val="auto"/>
        </w:rPr>
        <w:t>.</w:t>
      </w:r>
    </w:p>
    <w:p w14:paraId="5749FF69" w14:textId="28D770FB" w:rsidR="006A4DFA" w:rsidRDefault="006A4DFA" w:rsidP="006A4DFA">
      <w:pPr>
        <w:pStyle w:val="ListParagraph"/>
        <w:numPr>
          <w:ilvl w:val="0"/>
          <w:numId w:val="5"/>
        </w:numPr>
      </w:pPr>
      <w:r>
        <w:t>Project Management qualifications or proven experience in structured project management</w:t>
      </w:r>
      <w:r w:rsidR="003976B3">
        <w:t>.</w:t>
      </w:r>
    </w:p>
    <w:p w14:paraId="2F5B3E6F" w14:textId="6C16150A" w:rsidR="006A4DFA" w:rsidRPr="006A4DFA" w:rsidRDefault="006A4DFA" w:rsidP="006A4DFA">
      <w:pPr>
        <w:pStyle w:val="ListParagraph"/>
        <w:numPr>
          <w:ilvl w:val="0"/>
          <w:numId w:val="5"/>
        </w:numPr>
      </w:pPr>
      <w:r>
        <w:t>Evidence of continual professional development</w:t>
      </w:r>
      <w:r w:rsidR="003976B3">
        <w:t>.</w:t>
      </w:r>
    </w:p>
    <w:p w14:paraId="2895C0E4" w14:textId="258D0885" w:rsidR="00D0163E" w:rsidRDefault="00D0163E" w:rsidP="00F547EE">
      <w:pPr>
        <w:pStyle w:val="Heading3"/>
      </w:pPr>
      <w:r w:rsidRPr="008A1F5B">
        <w:t>Experience</w:t>
      </w:r>
    </w:p>
    <w:p w14:paraId="2E8CA9DD" w14:textId="263201E4" w:rsidR="006A4DFA" w:rsidRDefault="006A4DFA" w:rsidP="006A4DFA">
      <w:pPr>
        <w:pStyle w:val="ListParagraph"/>
        <w:numPr>
          <w:ilvl w:val="0"/>
          <w:numId w:val="21"/>
        </w:numPr>
      </w:pPr>
      <w:r>
        <w:t>Experience of managing others</w:t>
      </w:r>
      <w:r w:rsidR="003976B3">
        <w:t>.</w:t>
      </w:r>
    </w:p>
    <w:p w14:paraId="5AED629D" w14:textId="677F58F9" w:rsidR="006A4DFA" w:rsidRDefault="006A4DFA" w:rsidP="006A4DFA">
      <w:pPr>
        <w:pStyle w:val="ListParagraph"/>
        <w:numPr>
          <w:ilvl w:val="0"/>
          <w:numId w:val="21"/>
        </w:numPr>
      </w:pPr>
      <w:r>
        <w:t>Experience of event management</w:t>
      </w:r>
      <w:r w:rsidR="003976B3">
        <w:t>.</w:t>
      </w:r>
    </w:p>
    <w:p w14:paraId="4E603FC1" w14:textId="1B853DCC" w:rsidR="006A4DFA" w:rsidRPr="006A4DFA" w:rsidRDefault="006A4DFA" w:rsidP="006A4DFA">
      <w:pPr>
        <w:pStyle w:val="ListParagraph"/>
        <w:numPr>
          <w:ilvl w:val="0"/>
          <w:numId w:val="21"/>
        </w:numPr>
      </w:pPr>
      <w:r>
        <w:t>Demonstrable experience of delivering complex, impactful projects. Understanding of project management techniques. Proven delivery of challenging targets and evidence of innovation arising from original and critical thinking</w:t>
      </w:r>
      <w:r w:rsidR="003976B3">
        <w:t>.</w:t>
      </w:r>
    </w:p>
    <w:p w14:paraId="2DAACA7F" w14:textId="77777777" w:rsidR="006A4DFA" w:rsidRDefault="00D0163E" w:rsidP="00F547EE">
      <w:pPr>
        <w:pStyle w:val="Heading3"/>
        <w:rPr>
          <w:i/>
        </w:rPr>
      </w:pPr>
      <w:r w:rsidRPr="31B063D2">
        <w:t>Skills, knowledge &amp; abilities</w:t>
      </w:r>
    </w:p>
    <w:p w14:paraId="5D1DB9F2" w14:textId="61A07FD1" w:rsidR="006A4DFA" w:rsidRPr="006A4DFA" w:rsidRDefault="006A4DFA" w:rsidP="006A4DFA">
      <w:pPr>
        <w:pStyle w:val="ListParagraph"/>
        <w:numPr>
          <w:ilvl w:val="0"/>
          <w:numId w:val="5"/>
        </w:numPr>
        <w:rPr>
          <w:rFonts w:cs="Arial"/>
          <w:bCs/>
        </w:rPr>
      </w:pPr>
      <w:r>
        <w:t>Understanding of students, graduates and the sector and the ability to promote the student and graduate experience and engagement at a strategic level and to represent the University externally; to build productive, quality relationships and enhance the reputation of the University</w:t>
      </w:r>
      <w:r w:rsidR="003976B3">
        <w:t>.</w:t>
      </w:r>
    </w:p>
    <w:p w14:paraId="58736748" w14:textId="6554646B" w:rsidR="006A4DFA" w:rsidRPr="006A4DFA" w:rsidRDefault="006A4DFA" w:rsidP="006A4DFA">
      <w:pPr>
        <w:pStyle w:val="ListParagraph"/>
        <w:numPr>
          <w:ilvl w:val="0"/>
          <w:numId w:val="5"/>
        </w:numPr>
        <w:rPr>
          <w:rFonts w:cs="Arial"/>
          <w:bCs/>
        </w:rPr>
      </w:pPr>
      <w:r>
        <w:t>Excellent communication (written and verbal), including strong negotiation and influencing skills</w:t>
      </w:r>
      <w:r w:rsidR="003976B3">
        <w:t>.</w:t>
      </w:r>
    </w:p>
    <w:p w14:paraId="5E4E2459" w14:textId="719D417F" w:rsidR="006A4DFA" w:rsidRPr="006A4DFA" w:rsidRDefault="006A4DFA" w:rsidP="006A4DFA">
      <w:pPr>
        <w:pStyle w:val="ListParagraph"/>
        <w:numPr>
          <w:ilvl w:val="0"/>
          <w:numId w:val="5"/>
        </w:numPr>
        <w:rPr>
          <w:rFonts w:cs="Arial"/>
          <w:bCs/>
        </w:rPr>
      </w:pPr>
      <w:r>
        <w:t>High level of analytical skill and critical thinking</w:t>
      </w:r>
      <w:r w:rsidR="003976B3">
        <w:t>.</w:t>
      </w:r>
    </w:p>
    <w:p w14:paraId="76D55973" w14:textId="38E6A32B" w:rsidR="006A4DFA" w:rsidRPr="006A4DFA" w:rsidRDefault="006A4DFA" w:rsidP="006A4DFA">
      <w:pPr>
        <w:pStyle w:val="ListParagraph"/>
        <w:numPr>
          <w:ilvl w:val="0"/>
          <w:numId w:val="5"/>
        </w:numPr>
        <w:rPr>
          <w:rFonts w:cs="Arial"/>
          <w:bCs/>
        </w:rPr>
      </w:pPr>
      <w:r>
        <w:t>A collaborative management approach, and ability to manage and motivate teams</w:t>
      </w:r>
      <w:r w:rsidR="003976B3">
        <w:t>.</w:t>
      </w:r>
    </w:p>
    <w:p w14:paraId="71D578ED" w14:textId="030E702F" w:rsidR="006A4DFA" w:rsidRPr="006A4DFA" w:rsidRDefault="006A4DFA" w:rsidP="006A4DFA">
      <w:pPr>
        <w:pStyle w:val="ListParagraph"/>
        <w:numPr>
          <w:ilvl w:val="0"/>
          <w:numId w:val="5"/>
        </w:numPr>
        <w:rPr>
          <w:rFonts w:cs="Arial"/>
          <w:bCs/>
        </w:rPr>
      </w:pPr>
      <w:r>
        <w:t>Commitment to continuous improvement; evidence of informed decision making, able to define objectives and plans, evaluation skills</w:t>
      </w:r>
      <w:r w:rsidR="003976B3">
        <w:t>.</w:t>
      </w:r>
    </w:p>
    <w:p w14:paraId="3844D7C6" w14:textId="77777777" w:rsidR="006A4DFA" w:rsidRPr="006A4DFA" w:rsidRDefault="006A4DFA" w:rsidP="006A4DFA">
      <w:pPr>
        <w:pStyle w:val="ListParagraph"/>
        <w:numPr>
          <w:ilvl w:val="0"/>
          <w:numId w:val="5"/>
        </w:numPr>
        <w:rPr>
          <w:rFonts w:cs="Arial"/>
          <w:bCs/>
        </w:rPr>
      </w:pPr>
      <w:r>
        <w:t xml:space="preserve">Enthusiasm for and commitment to achieving high quality experiences and outcomes for all service users, drives to achieve excellence in their own work and the work of others. </w:t>
      </w:r>
    </w:p>
    <w:p w14:paraId="3628DDA2" w14:textId="77777777" w:rsidR="006A4DFA" w:rsidRPr="006A4DFA" w:rsidRDefault="006A4DFA" w:rsidP="006A4DFA">
      <w:pPr>
        <w:pStyle w:val="ListParagraph"/>
        <w:numPr>
          <w:ilvl w:val="0"/>
          <w:numId w:val="5"/>
        </w:numPr>
        <w:rPr>
          <w:rFonts w:cs="Arial"/>
          <w:bCs/>
        </w:rPr>
      </w:pPr>
      <w:r>
        <w:t xml:space="preserve">Future focussed and innovative, able to effectively draw on professional practice, awareness of sector, established internal and external networks, </w:t>
      </w:r>
      <w:proofErr w:type="gramStart"/>
      <w:r>
        <w:t>in order to</w:t>
      </w:r>
      <w:proofErr w:type="gramEnd"/>
      <w:r>
        <w:t xml:space="preserve"> proactively lead the team to develop shared innovative approaches to work and service design and to evidence their impact. </w:t>
      </w:r>
    </w:p>
    <w:p w14:paraId="1F3E0369" w14:textId="58CB724E" w:rsidR="006A4DFA" w:rsidRPr="006A4DFA" w:rsidRDefault="006A4DFA" w:rsidP="006A4DFA">
      <w:pPr>
        <w:pStyle w:val="ListParagraph"/>
        <w:numPr>
          <w:ilvl w:val="0"/>
          <w:numId w:val="5"/>
        </w:numPr>
        <w:rPr>
          <w:rFonts w:cs="Arial"/>
          <w:bCs/>
        </w:rPr>
      </w:pPr>
      <w:r>
        <w:t>Confident to engage others, work across teams and with students and other service users to cocreate and co-design solutions to challenges.</w:t>
      </w:r>
    </w:p>
    <w:p w14:paraId="5E5D18DC" w14:textId="0C27240F" w:rsidR="00D0163E" w:rsidRPr="006A4DFA" w:rsidRDefault="00D0163E" w:rsidP="00F547EE">
      <w:pPr>
        <w:pStyle w:val="Heading3"/>
        <w:rPr>
          <w:i/>
        </w:rPr>
      </w:pPr>
      <w:r w:rsidRPr="008A1F5B">
        <w:t>Business requirements</w:t>
      </w:r>
    </w:p>
    <w:p w14:paraId="0443CCC2" w14:textId="5BF25A18" w:rsidR="00222177" w:rsidRPr="00F547EE" w:rsidRDefault="00222177" w:rsidP="00521F87">
      <w:pPr>
        <w:pStyle w:val="ListParagraph"/>
        <w:numPr>
          <w:ilvl w:val="0"/>
          <w:numId w:val="19"/>
        </w:numPr>
        <w:rPr>
          <w:lang w:eastAsia="en-GB"/>
        </w:rPr>
      </w:pPr>
      <w:r w:rsidRPr="008A1F5B">
        <w:rPr>
          <w:lang w:eastAsia="en-GB"/>
        </w:rPr>
        <w:t>A flexible approach to working will be required including occasional evening and weekend working</w:t>
      </w:r>
      <w:r w:rsidR="003976B3">
        <w:rPr>
          <w:lang w:eastAsia="en-GB"/>
        </w:rPr>
        <w:t>.</w:t>
      </w:r>
    </w:p>
    <w:p w14:paraId="47CE7DDB" w14:textId="74EB5C60" w:rsidR="00D0163E" w:rsidRPr="008A1F5B" w:rsidRDefault="00D0163E" w:rsidP="00F547EE">
      <w:pPr>
        <w:pStyle w:val="Heading2"/>
      </w:pPr>
      <w:r w:rsidRPr="008A1F5B">
        <w:t>Desirable Criteria</w:t>
      </w:r>
    </w:p>
    <w:p w14:paraId="57BF038A" w14:textId="77777777" w:rsidR="00D0163E" w:rsidRPr="008A1F5B" w:rsidRDefault="00D0163E" w:rsidP="00F547EE">
      <w:pPr>
        <w:pStyle w:val="Heading3"/>
        <w:rPr>
          <w:i/>
        </w:rPr>
      </w:pPr>
      <w:r w:rsidRPr="008A1F5B">
        <w:t>Qualifications</w:t>
      </w:r>
    </w:p>
    <w:p w14:paraId="22A1DB61" w14:textId="7B772C33" w:rsidR="00F50BBC" w:rsidRPr="00F547EE" w:rsidRDefault="006A4DFA" w:rsidP="00F547EE">
      <w:pPr>
        <w:pStyle w:val="ListParagraph"/>
        <w:numPr>
          <w:ilvl w:val="0"/>
          <w:numId w:val="20"/>
        </w:numPr>
        <w:rPr>
          <w:rStyle w:val="Emphasis"/>
          <w:rFonts w:cs="Arial"/>
          <w:i w:val="0"/>
          <w:iCs w:val="0"/>
        </w:rPr>
      </w:pPr>
      <w:r>
        <w:t>Relevant postgraduate qualification</w:t>
      </w:r>
      <w:r w:rsidR="003976B3">
        <w:t>.</w:t>
      </w:r>
    </w:p>
    <w:p w14:paraId="1721CD90" w14:textId="05BE2AFA" w:rsidR="00D0163E" w:rsidRPr="008A1F5B" w:rsidRDefault="00D0163E" w:rsidP="00F547EE">
      <w:pPr>
        <w:pStyle w:val="Heading3"/>
        <w:rPr>
          <w:i/>
        </w:rPr>
      </w:pPr>
      <w:r w:rsidRPr="008A1F5B">
        <w:t>Experience</w:t>
      </w:r>
    </w:p>
    <w:p w14:paraId="6B835C09" w14:textId="25E79D6F" w:rsidR="00635742" w:rsidRPr="008A1F5B" w:rsidRDefault="00635742" w:rsidP="00635742">
      <w:pPr>
        <w:pStyle w:val="ListParagraph"/>
        <w:numPr>
          <w:ilvl w:val="0"/>
          <w:numId w:val="8"/>
        </w:numPr>
        <w:rPr>
          <w:rFonts w:cs="Arial"/>
        </w:rPr>
      </w:pPr>
      <w:r w:rsidRPr="31B063D2">
        <w:rPr>
          <w:rFonts w:cs="Arial"/>
        </w:rPr>
        <w:t xml:space="preserve">Previous experience in </w:t>
      </w:r>
      <w:r w:rsidR="0662AB5F" w:rsidRPr="31B063D2">
        <w:rPr>
          <w:rFonts w:cs="Arial"/>
        </w:rPr>
        <w:t xml:space="preserve">an </w:t>
      </w:r>
      <w:r w:rsidRPr="31B063D2">
        <w:rPr>
          <w:rFonts w:cs="Arial"/>
        </w:rPr>
        <w:t>educational setting</w:t>
      </w:r>
      <w:r w:rsidR="003976B3">
        <w:rPr>
          <w:rFonts w:cs="Arial"/>
        </w:rPr>
        <w:t>.</w:t>
      </w:r>
    </w:p>
    <w:p w14:paraId="38FC3FF7" w14:textId="418F7D5F" w:rsidR="009E0D4F" w:rsidRDefault="009E0D4F" w:rsidP="009E0D4F">
      <w:pPr>
        <w:pStyle w:val="ListParagraph"/>
        <w:numPr>
          <w:ilvl w:val="0"/>
          <w:numId w:val="8"/>
        </w:numPr>
        <w:rPr>
          <w:rFonts w:cs="Arial"/>
          <w:bCs/>
        </w:rPr>
      </w:pPr>
      <w:r w:rsidRPr="001D09C7">
        <w:rPr>
          <w:rFonts w:cs="Arial"/>
          <w:bCs/>
        </w:rPr>
        <w:t xml:space="preserve">Experience of authoring, </w:t>
      </w:r>
      <w:proofErr w:type="gramStart"/>
      <w:r w:rsidRPr="001D09C7">
        <w:rPr>
          <w:rFonts w:cs="Arial"/>
          <w:bCs/>
        </w:rPr>
        <w:t>editing</w:t>
      </w:r>
      <w:proofErr w:type="gramEnd"/>
      <w:r w:rsidRPr="001D09C7">
        <w:rPr>
          <w:rFonts w:cs="Arial"/>
          <w:bCs/>
        </w:rPr>
        <w:t xml:space="preserve"> and proof-reading</w:t>
      </w:r>
      <w:r w:rsidR="00F547EE" w:rsidRPr="001D09C7">
        <w:rPr>
          <w:rFonts w:cs="Arial"/>
          <w:bCs/>
        </w:rPr>
        <w:t xml:space="preserve"> </w:t>
      </w:r>
      <w:r w:rsidR="001D09C7" w:rsidRPr="001D09C7">
        <w:rPr>
          <w:rFonts w:cs="Arial"/>
          <w:bCs/>
        </w:rPr>
        <w:t xml:space="preserve">strategic </w:t>
      </w:r>
      <w:r w:rsidR="00F547EE" w:rsidRPr="001D09C7">
        <w:rPr>
          <w:rFonts w:cs="Arial"/>
          <w:bCs/>
        </w:rPr>
        <w:t>papers</w:t>
      </w:r>
      <w:r w:rsidR="003976B3">
        <w:rPr>
          <w:rFonts w:cs="Arial"/>
          <w:bCs/>
        </w:rPr>
        <w:t>.</w:t>
      </w:r>
    </w:p>
    <w:p w14:paraId="33EDBD05" w14:textId="38C97B61" w:rsidR="00703858" w:rsidRPr="001D09C7" w:rsidRDefault="00703858" w:rsidP="009E0D4F">
      <w:pPr>
        <w:pStyle w:val="ListParagraph"/>
        <w:numPr>
          <w:ilvl w:val="0"/>
          <w:numId w:val="8"/>
        </w:numPr>
        <w:rPr>
          <w:rFonts w:cs="Arial"/>
          <w:bCs/>
        </w:rPr>
      </w:pPr>
      <w:r>
        <w:rPr>
          <w:rFonts w:cs="Arial"/>
          <w:bCs/>
        </w:rPr>
        <w:lastRenderedPageBreak/>
        <w:t>Experience of research and/or evaluation methodologies</w:t>
      </w:r>
      <w:r w:rsidR="003976B3">
        <w:rPr>
          <w:rFonts w:cs="Arial"/>
          <w:bCs/>
        </w:rPr>
        <w:t>.</w:t>
      </w:r>
      <w:r>
        <w:rPr>
          <w:rFonts w:cs="Arial"/>
          <w:bCs/>
        </w:rPr>
        <w:t xml:space="preserve"> </w:t>
      </w:r>
    </w:p>
    <w:p w14:paraId="20EBB5F3" w14:textId="0ED5ADF4" w:rsidR="00D0163E" w:rsidRPr="008A1F5B" w:rsidRDefault="00D0163E" w:rsidP="00F547EE">
      <w:pPr>
        <w:pStyle w:val="Heading3"/>
        <w:rPr>
          <w:i/>
        </w:rPr>
      </w:pPr>
      <w:r w:rsidRPr="008A1F5B">
        <w:t xml:space="preserve">Skills, </w:t>
      </w:r>
      <w:proofErr w:type="gramStart"/>
      <w:r w:rsidRPr="008A1F5B">
        <w:t>knowledge</w:t>
      </w:r>
      <w:proofErr w:type="gramEnd"/>
      <w:r w:rsidRPr="008A1F5B">
        <w:t xml:space="preserve"> and abilities</w:t>
      </w:r>
    </w:p>
    <w:p w14:paraId="72BFAAD7" w14:textId="248F1839" w:rsidR="0032766D" w:rsidRDefault="0032766D" w:rsidP="00635742">
      <w:pPr>
        <w:pStyle w:val="ListParagraph"/>
        <w:numPr>
          <w:ilvl w:val="0"/>
          <w:numId w:val="8"/>
        </w:numPr>
        <w:rPr>
          <w:rFonts w:cs="Arial"/>
        </w:rPr>
      </w:pPr>
      <w:r w:rsidRPr="001D09C7">
        <w:rPr>
          <w:rFonts w:cs="Arial"/>
        </w:rPr>
        <w:t>Understand</w:t>
      </w:r>
      <w:r w:rsidR="00F547EE" w:rsidRPr="001D09C7">
        <w:rPr>
          <w:rFonts w:cs="Arial"/>
        </w:rPr>
        <w:t>ing of the academic curriculum</w:t>
      </w:r>
      <w:r w:rsidR="003976B3">
        <w:rPr>
          <w:rFonts w:cs="Arial"/>
        </w:rPr>
        <w:t>.</w:t>
      </w:r>
    </w:p>
    <w:p w14:paraId="16E9BAF0" w14:textId="20A11056" w:rsidR="00703858" w:rsidRPr="001D09C7" w:rsidRDefault="00703858" w:rsidP="00635742">
      <w:pPr>
        <w:pStyle w:val="ListParagraph"/>
        <w:numPr>
          <w:ilvl w:val="0"/>
          <w:numId w:val="8"/>
        </w:numPr>
        <w:rPr>
          <w:rFonts w:cs="Arial"/>
        </w:rPr>
      </w:pPr>
      <w:r>
        <w:rPr>
          <w:rFonts w:cs="Arial"/>
        </w:rPr>
        <w:t>Understanding of engagement theories and methodologies</w:t>
      </w:r>
      <w:r w:rsidR="003976B3">
        <w:rPr>
          <w:rFonts w:cs="Arial"/>
        </w:rPr>
        <w:t>.</w:t>
      </w:r>
      <w:r>
        <w:rPr>
          <w:rFonts w:cs="Arial"/>
        </w:rPr>
        <w:t xml:space="preserve">  </w:t>
      </w:r>
    </w:p>
    <w:p w14:paraId="31D00374" w14:textId="77777777" w:rsidR="00D0163E" w:rsidRPr="00F547EE" w:rsidRDefault="00C54A45" w:rsidP="00F547EE">
      <w:pPr>
        <w:pStyle w:val="Heading1"/>
      </w:pPr>
      <w:r w:rsidRPr="00F547EE">
        <w:t>Benefits</w:t>
      </w:r>
    </w:p>
    <w:p w14:paraId="14215814" w14:textId="1F468C6A" w:rsidR="00C54A45" w:rsidRPr="008A1F5B" w:rsidRDefault="00C54A45" w:rsidP="00C54A45">
      <w:pPr>
        <w:rPr>
          <w:rFonts w:cs="Arial"/>
        </w:rPr>
      </w:pPr>
      <w:r w:rsidRPr="008A1F5B">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A1F5B" w:rsidRDefault="00D43601" w:rsidP="00C54A45">
      <w:pPr>
        <w:rPr>
          <w:rFonts w:cs="Arial"/>
        </w:rPr>
      </w:pPr>
      <w:r w:rsidRPr="008A1F5B">
        <w:rPr>
          <w:rFonts w:cs="Arial"/>
        </w:rPr>
        <w:t xml:space="preserve">The University of Derby is committed to promoting equality, </w:t>
      </w:r>
      <w:proofErr w:type="gramStart"/>
      <w:r w:rsidRPr="008A1F5B">
        <w:rPr>
          <w:rFonts w:cs="Arial"/>
        </w:rPr>
        <w:t>diversity</w:t>
      </w:r>
      <w:proofErr w:type="gramEnd"/>
      <w:r w:rsidRPr="008A1F5B">
        <w:rPr>
          <w:rFonts w:cs="Arial"/>
        </w:rPr>
        <w:t xml:space="preserve"> and inclusion. </w:t>
      </w:r>
      <w:proofErr w:type="gramStart"/>
      <w:r w:rsidRPr="008A1F5B">
        <w:rPr>
          <w:rFonts w:cs="Arial"/>
        </w:rPr>
        <w:t>However</w:t>
      </w:r>
      <w:proofErr w:type="gramEnd"/>
      <w:r w:rsidRPr="008A1F5B">
        <w:rPr>
          <w:rFonts w:cs="Arial"/>
        </w:rPr>
        <w:t xml:space="preserve"> you identify, we actively celebrate the knowledge, experience and talents each person brings</w:t>
      </w:r>
    </w:p>
    <w:p w14:paraId="5E3CB00F" w14:textId="77777777" w:rsidR="00C54A45" w:rsidRPr="008A1F5B" w:rsidRDefault="00C54A45" w:rsidP="00C54A45">
      <w:pPr>
        <w:rPr>
          <w:rFonts w:cs="Arial"/>
        </w:rPr>
      </w:pPr>
      <w:r w:rsidRPr="008A1F5B">
        <w:rPr>
          <w:rFonts w:cs="Arial"/>
        </w:rPr>
        <w:t xml:space="preserve">For more information on the benefits of working at the University of Derby go to </w:t>
      </w:r>
      <w:hyperlink r:id="rId12" w:history="1">
        <w:r w:rsidRPr="008A1F5B">
          <w:rPr>
            <w:rStyle w:val="Hyperlink"/>
            <w:rFonts w:cs="Arial"/>
            <w:color w:val="auto"/>
          </w:rPr>
          <w:t>the Benefit pages of our website.</w:t>
        </w:r>
      </w:hyperlink>
    </w:p>
    <w:p w14:paraId="593B2383" w14:textId="77777777" w:rsidR="00D0163E" w:rsidRPr="008A1F5B" w:rsidRDefault="00D0163E" w:rsidP="00D0163E">
      <w:pPr>
        <w:pStyle w:val="ListParagraph"/>
        <w:spacing w:before="240"/>
        <w:ind w:left="357"/>
        <w:contextualSpacing w:val="0"/>
        <w:rPr>
          <w:rFonts w:cs="Arial"/>
          <w:b/>
        </w:rPr>
      </w:pPr>
    </w:p>
    <w:p w14:paraId="4CCE404A" w14:textId="77777777" w:rsidR="00D0163E" w:rsidRPr="008A1F5B" w:rsidRDefault="00D0163E" w:rsidP="00D0163E">
      <w:pPr>
        <w:spacing w:after="200" w:line="276" w:lineRule="auto"/>
        <w:ind w:left="66"/>
        <w:rPr>
          <w:rFonts w:cs="Arial"/>
        </w:rPr>
      </w:pPr>
    </w:p>
    <w:sectPr w:rsidR="00D0163E" w:rsidRPr="008A1F5B"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6F710" w14:textId="77777777" w:rsidR="003647EE" w:rsidRDefault="003647EE" w:rsidP="00002574">
      <w:pPr>
        <w:spacing w:after="0" w:line="240" w:lineRule="auto"/>
      </w:pPr>
      <w:r>
        <w:separator/>
      </w:r>
    </w:p>
  </w:endnote>
  <w:endnote w:type="continuationSeparator" w:id="0">
    <w:p w14:paraId="072C42C5" w14:textId="77777777" w:rsidR="003647EE" w:rsidRDefault="003647EE" w:rsidP="00002574">
      <w:pPr>
        <w:spacing w:after="0" w:line="240" w:lineRule="auto"/>
      </w:pPr>
      <w:r>
        <w:continuationSeparator/>
      </w:r>
    </w:p>
  </w:endnote>
  <w:endnote w:type="continuationNotice" w:id="1">
    <w:p w14:paraId="4B0176E8" w14:textId="77777777" w:rsidR="003647EE" w:rsidRDefault="003647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85FF" w14:textId="77777777" w:rsidR="00AC7256" w:rsidRDefault="00AC72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BAF43" w14:textId="232B9D59" w:rsidR="00002574" w:rsidRDefault="000025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1652D" w14:textId="77777777" w:rsidR="00AC7256" w:rsidRDefault="00AC72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98737" w14:textId="77777777" w:rsidR="003647EE" w:rsidRDefault="003647EE" w:rsidP="00002574">
      <w:pPr>
        <w:spacing w:after="0" w:line="240" w:lineRule="auto"/>
      </w:pPr>
      <w:r>
        <w:separator/>
      </w:r>
    </w:p>
  </w:footnote>
  <w:footnote w:type="continuationSeparator" w:id="0">
    <w:p w14:paraId="51E75529" w14:textId="77777777" w:rsidR="003647EE" w:rsidRDefault="003647EE" w:rsidP="00002574">
      <w:pPr>
        <w:spacing w:after="0" w:line="240" w:lineRule="auto"/>
      </w:pPr>
      <w:r>
        <w:continuationSeparator/>
      </w:r>
    </w:p>
  </w:footnote>
  <w:footnote w:type="continuationNotice" w:id="1">
    <w:p w14:paraId="47BE2E9B" w14:textId="77777777" w:rsidR="003647EE" w:rsidRDefault="003647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0238C" w14:textId="77777777" w:rsidR="00AC7256" w:rsidRDefault="00AC72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21C" w14:textId="77777777" w:rsidR="00AC7256" w:rsidRDefault="00AC72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C517" w14:textId="77777777" w:rsidR="00AC7256" w:rsidRDefault="00AC7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978"/>
    <w:multiLevelType w:val="hybridMultilevel"/>
    <w:tmpl w:val="0F36DAE4"/>
    <w:lvl w:ilvl="0" w:tplc="08090001">
      <w:start w:val="1"/>
      <w:numFmt w:val="bullet"/>
      <w:lvlText w:val=""/>
      <w:lvlJc w:val="left"/>
      <w:pPr>
        <w:ind w:left="720" w:hanging="360"/>
      </w:pPr>
      <w:rPr>
        <w:rFonts w:ascii="Symbol" w:hAnsi="Symbol" w:hint="default"/>
      </w:rPr>
    </w:lvl>
    <w:lvl w:ilvl="1" w:tplc="F904D30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8125B"/>
    <w:multiLevelType w:val="hybridMultilevel"/>
    <w:tmpl w:val="E064F01E"/>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131BA"/>
    <w:multiLevelType w:val="hybridMultilevel"/>
    <w:tmpl w:val="D6EC9BB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856306"/>
    <w:multiLevelType w:val="multilevel"/>
    <w:tmpl w:val="56D4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03A10"/>
    <w:multiLevelType w:val="hybridMultilevel"/>
    <w:tmpl w:val="8D12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C56414"/>
    <w:multiLevelType w:val="hybridMultilevel"/>
    <w:tmpl w:val="3F38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6E15FC"/>
    <w:multiLevelType w:val="hybridMultilevel"/>
    <w:tmpl w:val="389E5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21665D"/>
    <w:multiLevelType w:val="hybridMultilevel"/>
    <w:tmpl w:val="8A84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6C0812"/>
    <w:multiLevelType w:val="hybridMultilevel"/>
    <w:tmpl w:val="AD1822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7B10B6D"/>
    <w:multiLevelType w:val="hybridMultilevel"/>
    <w:tmpl w:val="831C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F2A6D"/>
    <w:multiLevelType w:val="hybridMultilevel"/>
    <w:tmpl w:val="90883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B6BB2"/>
    <w:multiLevelType w:val="hybridMultilevel"/>
    <w:tmpl w:val="A5EE2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00505"/>
    <w:multiLevelType w:val="hybridMultilevel"/>
    <w:tmpl w:val="7946096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15:restartNumberingAfterBreak="0">
    <w:nsid w:val="655C4715"/>
    <w:multiLevelType w:val="hybridMultilevel"/>
    <w:tmpl w:val="48F2D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F6628"/>
    <w:multiLevelType w:val="hybridMultilevel"/>
    <w:tmpl w:val="91A4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648AD"/>
    <w:multiLevelType w:val="hybridMultilevel"/>
    <w:tmpl w:val="990CFA88"/>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5219A4"/>
    <w:multiLevelType w:val="hybridMultilevel"/>
    <w:tmpl w:val="DBF0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67A59"/>
    <w:multiLevelType w:val="hybridMultilevel"/>
    <w:tmpl w:val="110097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0"/>
  </w:num>
  <w:num w:numId="4">
    <w:abstractNumId w:val="2"/>
  </w:num>
  <w:num w:numId="5">
    <w:abstractNumId w:val="12"/>
  </w:num>
  <w:num w:numId="6">
    <w:abstractNumId w:val="6"/>
  </w:num>
  <w:num w:numId="7">
    <w:abstractNumId w:val="20"/>
  </w:num>
  <w:num w:numId="8">
    <w:abstractNumId w:val="7"/>
  </w:num>
  <w:num w:numId="9">
    <w:abstractNumId w:val="4"/>
  </w:num>
  <w:num w:numId="10">
    <w:abstractNumId w:val="14"/>
  </w:num>
  <w:num w:numId="11">
    <w:abstractNumId w:val="13"/>
  </w:num>
  <w:num w:numId="12">
    <w:abstractNumId w:val="1"/>
  </w:num>
  <w:num w:numId="13">
    <w:abstractNumId w:val="0"/>
  </w:num>
  <w:num w:numId="14">
    <w:abstractNumId w:val="11"/>
  </w:num>
  <w:num w:numId="15">
    <w:abstractNumId w:val="9"/>
  </w:num>
  <w:num w:numId="16">
    <w:abstractNumId w:val="3"/>
  </w:num>
  <w:num w:numId="17">
    <w:abstractNumId w:val="15"/>
  </w:num>
  <w:num w:numId="18">
    <w:abstractNumId w:val="21"/>
  </w:num>
  <w:num w:numId="19">
    <w:abstractNumId w:val="18"/>
  </w:num>
  <w:num w:numId="20">
    <w:abstractNumId w:val="5"/>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B3"/>
    <w:rsid w:val="00002574"/>
    <w:rsid w:val="000765EB"/>
    <w:rsid w:val="00080FDD"/>
    <w:rsid w:val="00105BBB"/>
    <w:rsid w:val="00107655"/>
    <w:rsid w:val="00120763"/>
    <w:rsid w:val="001416C7"/>
    <w:rsid w:val="001749EF"/>
    <w:rsid w:val="00186FB3"/>
    <w:rsid w:val="001D09C7"/>
    <w:rsid w:val="001F2B37"/>
    <w:rsid w:val="00222177"/>
    <w:rsid w:val="0022297E"/>
    <w:rsid w:val="002810F9"/>
    <w:rsid w:val="00281EF5"/>
    <w:rsid w:val="002B0CC1"/>
    <w:rsid w:val="002C0F21"/>
    <w:rsid w:val="002D222D"/>
    <w:rsid w:val="00313954"/>
    <w:rsid w:val="0032062F"/>
    <w:rsid w:val="0032766D"/>
    <w:rsid w:val="00362DE8"/>
    <w:rsid w:val="003647EE"/>
    <w:rsid w:val="00374697"/>
    <w:rsid w:val="003837A2"/>
    <w:rsid w:val="003976B3"/>
    <w:rsid w:val="003F1139"/>
    <w:rsid w:val="00420E36"/>
    <w:rsid w:val="004C300A"/>
    <w:rsid w:val="004E4556"/>
    <w:rsid w:val="005057DC"/>
    <w:rsid w:val="00521F87"/>
    <w:rsid w:val="00527970"/>
    <w:rsid w:val="00575AEE"/>
    <w:rsid w:val="005E7006"/>
    <w:rsid w:val="00603ABB"/>
    <w:rsid w:val="00635742"/>
    <w:rsid w:val="006848E2"/>
    <w:rsid w:val="006A4DFA"/>
    <w:rsid w:val="006C6D41"/>
    <w:rsid w:val="00703858"/>
    <w:rsid w:val="007D102D"/>
    <w:rsid w:val="008010BC"/>
    <w:rsid w:val="00844388"/>
    <w:rsid w:val="008449DB"/>
    <w:rsid w:val="00852B76"/>
    <w:rsid w:val="008A1F5B"/>
    <w:rsid w:val="00924421"/>
    <w:rsid w:val="00945336"/>
    <w:rsid w:val="0098576B"/>
    <w:rsid w:val="009C7D2D"/>
    <w:rsid w:val="009E0D4F"/>
    <w:rsid w:val="009F7B9A"/>
    <w:rsid w:val="00A04C3F"/>
    <w:rsid w:val="00A06CAA"/>
    <w:rsid w:val="00A169DC"/>
    <w:rsid w:val="00A41B9B"/>
    <w:rsid w:val="00A660B7"/>
    <w:rsid w:val="00A97F53"/>
    <w:rsid w:val="00AA6BC1"/>
    <w:rsid w:val="00AC7256"/>
    <w:rsid w:val="00AE0377"/>
    <w:rsid w:val="00AF2BB7"/>
    <w:rsid w:val="00B057A4"/>
    <w:rsid w:val="00B5331A"/>
    <w:rsid w:val="00BC291E"/>
    <w:rsid w:val="00BC6EC5"/>
    <w:rsid w:val="00BE54DD"/>
    <w:rsid w:val="00BE5E08"/>
    <w:rsid w:val="00C46A92"/>
    <w:rsid w:val="00C54A45"/>
    <w:rsid w:val="00CA2C4C"/>
    <w:rsid w:val="00CE18AF"/>
    <w:rsid w:val="00D0163E"/>
    <w:rsid w:val="00D13EB4"/>
    <w:rsid w:val="00D43601"/>
    <w:rsid w:val="00D537F5"/>
    <w:rsid w:val="00DC5A5B"/>
    <w:rsid w:val="00DD1178"/>
    <w:rsid w:val="00DF4B74"/>
    <w:rsid w:val="00E237A5"/>
    <w:rsid w:val="00E63FF2"/>
    <w:rsid w:val="00E83800"/>
    <w:rsid w:val="00E968A2"/>
    <w:rsid w:val="00EE5BC9"/>
    <w:rsid w:val="00F50BBC"/>
    <w:rsid w:val="00F547EE"/>
    <w:rsid w:val="0189B511"/>
    <w:rsid w:val="0662AB5F"/>
    <w:rsid w:val="09467D31"/>
    <w:rsid w:val="0E8D163F"/>
    <w:rsid w:val="113866B9"/>
    <w:rsid w:val="15FD925D"/>
    <w:rsid w:val="16A4A3AC"/>
    <w:rsid w:val="25B5A5AE"/>
    <w:rsid w:val="28F00D6D"/>
    <w:rsid w:val="298FBAEA"/>
    <w:rsid w:val="2ED271AF"/>
    <w:rsid w:val="31B063D2"/>
    <w:rsid w:val="33E600AC"/>
    <w:rsid w:val="3B1AB2FF"/>
    <w:rsid w:val="3D5A8DAE"/>
    <w:rsid w:val="3D7DD32A"/>
    <w:rsid w:val="46AAD474"/>
    <w:rsid w:val="48190FDB"/>
    <w:rsid w:val="48827A23"/>
    <w:rsid w:val="4DCA4409"/>
    <w:rsid w:val="50B03FC0"/>
    <w:rsid w:val="515765F1"/>
    <w:rsid w:val="54E9E8F4"/>
    <w:rsid w:val="5685B955"/>
    <w:rsid w:val="58375814"/>
    <w:rsid w:val="657BDAA6"/>
    <w:rsid w:val="696228D5"/>
    <w:rsid w:val="69CC28CE"/>
    <w:rsid w:val="6F60A270"/>
    <w:rsid w:val="702FB0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F15FC4"/>
  <w15:chartTrackingRefBased/>
  <w15:docId w15:val="{CC9E3F87-001B-4589-9158-8F28834A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7EE"/>
    <w:rPr>
      <w:rFonts w:ascii="Arial" w:hAnsi="Arial"/>
    </w:rPr>
  </w:style>
  <w:style w:type="paragraph" w:styleId="Heading1">
    <w:name w:val="heading 1"/>
    <w:basedOn w:val="Normal"/>
    <w:next w:val="Normal"/>
    <w:link w:val="Heading1Char"/>
    <w:uiPriority w:val="9"/>
    <w:qFormat/>
    <w:rsid w:val="00F547EE"/>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547EE"/>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547EE"/>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547EE"/>
    <w:pPr>
      <w:spacing w:after="0" w:line="240" w:lineRule="auto"/>
      <w:contextualSpacing/>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F547EE"/>
    <w:rPr>
      <w:rFonts w:ascii="Arial" w:eastAsiaTheme="majorEastAsia" w:hAnsi="Arial" w:cstheme="majorBidi"/>
      <w:b/>
      <w:spacing w:val="-10"/>
      <w:kern w:val="28"/>
      <w:sz w:val="40"/>
      <w:szCs w:val="56"/>
    </w:rPr>
  </w:style>
  <w:style w:type="character" w:customStyle="1" w:styleId="Heading1Char">
    <w:name w:val="Heading 1 Char"/>
    <w:basedOn w:val="DefaultParagraphFont"/>
    <w:link w:val="Heading1"/>
    <w:uiPriority w:val="9"/>
    <w:rsid w:val="00F547EE"/>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547EE"/>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F547EE"/>
    <w:rPr>
      <w:rFonts w:ascii="Arial" w:eastAsiaTheme="majorEastAsia" w:hAnsi="Arial" w:cstheme="majorBidi"/>
      <w:b/>
      <w:sz w:val="24"/>
      <w:szCs w:val="24"/>
    </w:rPr>
  </w:style>
  <w:style w:type="paragraph" w:styleId="ListParagraph">
    <w:name w:val="List Paragraph"/>
    <w:basedOn w:val="Normal"/>
    <w:uiPriority w:val="34"/>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 w:type="paragraph" w:styleId="NormalWeb">
    <w:name w:val="Normal (Web)"/>
    <w:basedOn w:val="Normal"/>
    <w:uiPriority w:val="99"/>
    <w:semiHidden/>
    <w:unhideWhenUsed/>
    <w:rsid w:val="005279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169DC"/>
    <w:rPr>
      <w:sz w:val="16"/>
      <w:szCs w:val="16"/>
    </w:rPr>
  </w:style>
  <w:style w:type="paragraph" w:styleId="CommentText">
    <w:name w:val="annotation text"/>
    <w:basedOn w:val="Normal"/>
    <w:link w:val="CommentTextChar"/>
    <w:uiPriority w:val="99"/>
    <w:semiHidden/>
    <w:unhideWhenUsed/>
    <w:rsid w:val="00A169DC"/>
    <w:pPr>
      <w:spacing w:line="240" w:lineRule="auto"/>
    </w:pPr>
    <w:rPr>
      <w:sz w:val="20"/>
      <w:szCs w:val="20"/>
    </w:rPr>
  </w:style>
  <w:style w:type="character" w:customStyle="1" w:styleId="CommentTextChar">
    <w:name w:val="Comment Text Char"/>
    <w:basedOn w:val="DefaultParagraphFont"/>
    <w:link w:val="CommentText"/>
    <w:uiPriority w:val="99"/>
    <w:semiHidden/>
    <w:rsid w:val="00A169DC"/>
    <w:rPr>
      <w:sz w:val="20"/>
      <w:szCs w:val="20"/>
    </w:rPr>
  </w:style>
  <w:style w:type="paragraph" w:styleId="CommentSubject">
    <w:name w:val="annotation subject"/>
    <w:basedOn w:val="CommentText"/>
    <w:next w:val="CommentText"/>
    <w:link w:val="CommentSubjectChar"/>
    <w:uiPriority w:val="99"/>
    <w:semiHidden/>
    <w:unhideWhenUsed/>
    <w:rsid w:val="00A169DC"/>
    <w:rPr>
      <w:b/>
      <w:bCs/>
    </w:rPr>
  </w:style>
  <w:style w:type="character" w:customStyle="1" w:styleId="CommentSubjectChar">
    <w:name w:val="Comment Subject Char"/>
    <w:basedOn w:val="CommentTextChar"/>
    <w:link w:val="CommentSubject"/>
    <w:uiPriority w:val="99"/>
    <w:semiHidden/>
    <w:rsid w:val="00A169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9917">
      <w:bodyDiv w:val="1"/>
      <w:marLeft w:val="0"/>
      <w:marRight w:val="0"/>
      <w:marTop w:val="0"/>
      <w:marBottom w:val="0"/>
      <w:divBdr>
        <w:top w:val="none" w:sz="0" w:space="0" w:color="auto"/>
        <w:left w:val="none" w:sz="0" w:space="0" w:color="auto"/>
        <w:bottom w:val="none" w:sz="0" w:space="0" w:color="auto"/>
        <w:right w:val="none" w:sz="0" w:space="0" w:color="auto"/>
      </w:divBdr>
    </w:div>
    <w:div w:id="1860117037">
      <w:bodyDiv w:val="1"/>
      <w:marLeft w:val="0"/>
      <w:marRight w:val="0"/>
      <w:marTop w:val="0"/>
      <w:marBottom w:val="0"/>
      <w:divBdr>
        <w:top w:val="none" w:sz="0" w:space="0" w:color="auto"/>
        <w:left w:val="none" w:sz="0" w:space="0" w:color="auto"/>
        <w:bottom w:val="none" w:sz="0" w:space="0" w:color="auto"/>
        <w:right w:val="none" w:sz="0" w:space="0" w:color="auto"/>
      </w:divBdr>
      <w:divsChild>
        <w:div w:id="12138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C3607DEA311034B8CA07848A0557C90" ma:contentTypeVersion="12" ma:contentTypeDescription="Create a new document." ma:contentTypeScope="" ma:versionID="94836e3ca4b06140f413c6ad6a8e1d88">
  <xsd:schema xmlns:xsd="http://www.w3.org/2001/XMLSchema" xmlns:xs="http://www.w3.org/2001/XMLSchema" xmlns:p="http://schemas.microsoft.com/office/2006/metadata/properties" xmlns:ns3="1628da1c-086d-4d57-9eca-d396d0ef14d4" xmlns:ns4="0fa64cac-1fd6-4d76-96e6-4bfd2510325d" targetNamespace="http://schemas.microsoft.com/office/2006/metadata/properties" ma:root="true" ma:fieldsID="2232520b68f5bf444a6b699d936de4eb" ns3:_="" ns4:_="">
    <xsd:import namespace="1628da1c-086d-4d57-9eca-d396d0ef14d4"/>
    <xsd:import namespace="0fa64cac-1fd6-4d76-96e6-4bfd251032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8da1c-086d-4d57-9eca-d396d0ef14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64cac-1fd6-4d76-96e6-4bfd2510325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D367BB-CDD6-47F6-B768-6E9AC047B008}">
  <ds:schemaRefs>
    <ds:schemaRef ds:uri="http://schemas.openxmlformats.org/officeDocument/2006/bibliography"/>
  </ds:schemaRefs>
</ds:datastoreItem>
</file>

<file path=customXml/itemProps2.xml><?xml version="1.0" encoding="utf-8"?>
<ds:datastoreItem xmlns:ds="http://schemas.openxmlformats.org/officeDocument/2006/customXml" ds:itemID="{475799CB-CFCF-46BF-B5EA-AC676A08F609}">
  <ds:schemaRefs>
    <ds:schemaRef ds:uri="http://purl.org/dc/elements/1.1/"/>
    <ds:schemaRef ds:uri="0fa64cac-1fd6-4d76-96e6-4bfd2510325d"/>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1628da1c-086d-4d57-9eca-d396d0ef14d4"/>
    <ds:schemaRef ds:uri="http://purl.org/dc/dcmitype/"/>
  </ds:schemaRefs>
</ds:datastoreItem>
</file>

<file path=customXml/itemProps3.xml><?xml version="1.0" encoding="utf-8"?>
<ds:datastoreItem xmlns:ds="http://schemas.openxmlformats.org/officeDocument/2006/customXml" ds:itemID="{8E2361AB-FE07-4315-8400-75A02CC18FCB}">
  <ds:schemaRefs>
    <ds:schemaRef ds:uri="http://schemas.microsoft.com/sharepoint/v3/contenttype/forms"/>
  </ds:schemaRefs>
</ds:datastoreItem>
</file>

<file path=customXml/itemProps4.xml><?xml version="1.0" encoding="utf-8"?>
<ds:datastoreItem xmlns:ds="http://schemas.openxmlformats.org/officeDocument/2006/customXml" ds:itemID="{B39004EE-E81B-42B0-8DEA-D372A026A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8da1c-086d-4d57-9eca-d396d0ef14d4"/>
    <ds:schemaRef ds:uri="0fa64cac-1fd6-4d76-96e6-4bfd25103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Sophie Bond</cp:lastModifiedBy>
  <cp:revision>3</cp:revision>
  <dcterms:created xsi:type="dcterms:W3CDTF">2022-01-13T10:59:00Z</dcterms:created>
  <dcterms:modified xsi:type="dcterms:W3CDTF">2022-01-13T11:01:00Z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0x0101002C3607DEA311034B8CA07848A0557C90</vt:lpwstr>
  </property>
</Properties>
</file>