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24E6B74B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 descr="Buxton and Leek College Logo" title="Buxton and Leek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xton and Leek College -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1C6D3039" w14:textId="23DFB11B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 part of </w:t>
      </w:r>
      <w:r w:rsidR="00E14EFE">
        <w:rPr>
          <w:rFonts w:ascii="Arial" w:hAnsi="Arial" w:cs="Arial"/>
          <w:b/>
          <w:sz w:val="36"/>
        </w:rPr>
        <w:t xml:space="preserve">University of Derby 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456CBAF0" w:rsidR="00BC291E" w:rsidRPr="00CE2226" w:rsidRDefault="00A534CE" w:rsidP="00BC291E">
      <w:pPr>
        <w:rPr>
          <w:rStyle w:val="Emphasis"/>
          <w:rFonts w:cs="Arial"/>
          <w:i w:val="0"/>
          <w:iCs w:val="0"/>
        </w:rPr>
      </w:pPr>
      <w:r w:rsidRPr="00CE2226">
        <w:rPr>
          <w:rStyle w:val="Emphasis"/>
          <w:rFonts w:cs="Arial"/>
          <w:i w:val="0"/>
          <w:iCs w:val="0"/>
        </w:rPr>
        <w:t>Cleaner</w:t>
      </w:r>
    </w:p>
    <w:p w14:paraId="59CE03B6" w14:textId="77777777" w:rsidR="003837A2" w:rsidRPr="008010BC" w:rsidRDefault="00613907" w:rsidP="003837A2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4F7131EF" w14:textId="1098189F" w:rsidR="00BC291E" w:rsidRPr="00CE2226" w:rsidRDefault="00D401C7" w:rsidP="00BC291E">
      <w:pPr>
        <w:rPr>
          <w:rStyle w:val="Emphasis"/>
          <w:rFonts w:cs="Arial"/>
          <w:i w:val="0"/>
          <w:iCs w:val="0"/>
        </w:rPr>
      </w:pPr>
      <w:r w:rsidRPr="00CE2226">
        <w:rPr>
          <w:rStyle w:val="Emphasis"/>
          <w:rFonts w:cs="Arial"/>
          <w:i w:val="0"/>
          <w:iCs w:val="0"/>
        </w:rPr>
        <w:t>Estates</w:t>
      </w:r>
    </w:p>
    <w:p w14:paraId="44958F5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3AAD6E7E" w:rsidR="00BC291E" w:rsidRPr="00CE2226" w:rsidRDefault="00D401C7" w:rsidP="00BC291E">
      <w:pPr>
        <w:rPr>
          <w:rStyle w:val="Emphasis"/>
          <w:rFonts w:cs="Arial"/>
          <w:i w:val="0"/>
          <w:iCs w:val="0"/>
        </w:rPr>
      </w:pPr>
      <w:r w:rsidRPr="00CE2226">
        <w:rPr>
          <w:rStyle w:val="Emphasis"/>
          <w:rFonts w:cs="Arial"/>
          <w:i w:val="0"/>
          <w:iCs w:val="0"/>
        </w:rPr>
        <w:t>Buxton and Leek buildings</w:t>
      </w:r>
    </w:p>
    <w:p w14:paraId="4148B8CD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19F5B6F4" w:rsidR="003837A2" w:rsidRPr="00CE2226" w:rsidRDefault="00CE2226" w:rsidP="003837A2">
      <w:pPr>
        <w:rPr>
          <w:rStyle w:val="Emphasis"/>
          <w:rFonts w:cs="Arial"/>
          <w:i w:val="0"/>
          <w:iCs w:val="0"/>
        </w:rPr>
      </w:pPr>
      <w:r w:rsidRPr="00CE2226">
        <w:rPr>
          <w:rStyle w:val="Emphasis"/>
          <w:rFonts w:cs="Arial"/>
          <w:i w:val="0"/>
          <w:iCs w:val="0"/>
        </w:rPr>
        <w:t>0321-22</w:t>
      </w:r>
    </w:p>
    <w:p w14:paraId="2A4A3F1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0B2D84B1" w14:textId="757E5857" w:rsidR="00034D44" w:rsidRPr="00CB6867" w:rsidRDefault="00034D44" w:rsidP="00034D44">
      <w:pPr>
        <w:rPr>
          <w:rStyle w:val="Emphasis"/>
          <w:rFonts w:cs="Arial"/>
          <w:i w:val="0"/>
          <w:iCs w:val="0"/>
        </w:rPr>
      </w:pPr>
      <w:r w:rsidRPr="00CB6867">
        <w:rPr>
          <w:rStyle w:val="Emphasis"/>
          <w:rFonts w:cs="Arial"/>
          <w:i w:val="0"/>
          <w:iCs w:val="0"/>
        </w:rPr>
        <w:t>£18,27</w:t>
      </w:r>
      <w:r w:rsidR="00BC1AE7">
        <w:rPr>
          <w:rStyle w:val="Emphasis"/>
          <w:rFonts w:cs="Arial"/>
          <w:i w:val="0"/>
          <w:iCs w:val="0"/>
        </w:rPr>
        <w:t>8</w:t>
      </w:r>
      <w:r w:rsidRPr="00CB6867">
        <w:rPr>
          <w:rStyle w:val="Emphasis"/>
          <w:rFonts w:cs="Arial"/>
          <w:i w:val="0"/>
          <w:iCs w:val="0"/>
        </w:rPr>
        <w:t xml:space="preserve"> per annum pro rata</w:t>
      </w:r>
    </w:p>
    <w:p w14:paraId="609508A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079E820" w14:textId="2B192520" w:rsidR="00BC291E" w:rsidRPr="005A49D8" w:rsidRDefault="00D401C7" w:rsidP="00BC291E">
      <w:pPr>
        <w:rPr>
          <w:rStyle w:val="Emphasis"/>
          <w:rFonts w:cs="Arial"/>
          <w:i w:val="0"/>
          <w:iCs w:val="0"/>
        </w:rPr>
      </w:pPr>
      <w:r w:rsidRPr="005A49D8">
        <w:rPr>
          <w:rStyle w:val="Emphasis"/>
          <w:rFonts w:cs="Arial"/>
          <w:i w:val="0"/>
          <w:iCs w:val="0"/>
        </w:rPr>
        <w:t xml:space="preserve">Cleaning </w:t>
      </w:r>
      <w:r w:rsidR="00A534CE" w:rsidRPr="005A49D8">
        <w:rPr>
          <w:rStyle w:val="Emphasis"/>
          <w:rFonts w:cs="Arial"/>
          <w:i w:val="0"/>
          <w:iCs w:val="0"/>
        </w:rPr>
        <w:t>in Charge</w:t>
      </w:r>
    </w:p>
    <w:p w14:paraId="79A6087B" w14:textId="77777777" w:rsidR="00D06E4C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30B67CF3" w:rsidR="00D06E4C" w:rsidRPr="005A49D8" w:rsidRDefault="00A534CE" w:rsidP="00D06E4C">
      <w:pPr>
        <w:rPr>
          <w:i/>
          <w:iCs/>
        </w:rPr>
      </w:pPr>
      <w:r w:rsidRPr="005A49D8">
        <w:rPr>
          <w:rStyle w:val="Emphasis"/>
          <w:rFonts w:cs="Arial"/>
          <w:i w:val="0"/>
          <w:iCs w:val="0"/>
        </w:rPr>
        <w:t>No</w:t>
      </w:r>
    </w:p>
    <w:p w14:paraId="5825EBC8" w14:textId="026BBFAE" w:rsidR="003837A2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1DE0A69E" w14:textId="77777777" w:rsidR="00A534CE" w:rsidRPr="00A534CE" w:rsidRDefault="00A534CE" w:rsidP="00A534CE">
      <w:pPr>
        <w:keepNext/>
        <w:keepLines/>
        <w:spacing w:before="40" w:after="0"/>
        <w:outlineLvl w:val="1"/>
        <w:rPr>
          <w:rFonts w:eastAsiaTheme="majorEastAsia" w:cs="Arial"/>
          <w:b/>
          <w:sz w:val="26"/>
          <w:szCs w:val="26"/>
        </w:rPr>
      </w:pPr>
      <w:r w:rsidRPr="00A534CE">
        <w:rPr>
          <w:rFonts w:eastAsiaTheme="majorEastAsia" w:cs="Arial"/>
          <w:b/>
          <w:sz w:val="26"/>
          <w:szCs w:val="26"/>
        </w:rPr>
        <w:t>Role Summary</w:t>
      </w:r>
    </w:p>
    <w:p w14:paraId="0B7B0C2D" w14:textId="2720192F" w:rsidR="00A534CE" w:rsidRPr="005A49D8" w:rsidRDefault="00A534CE" w:rsidP="005A49D8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en-GB"/>
        </w:rPr>
      </w:pPr>
      <w:r w:rsidRPr="00A534CE">
        <w:rPr>
          <w:rFonts w:eastAsia="Times New Roman" w:cs="Arial"/>
          <w:sz w:val="24"/>
          <w:szCs w:val="24"/>
          <w:lang w:eastAsia="en-GB"/>
        </w:rPr>
        <w:t>To provide an efficient and effective cleaning service to the University.</w:t>
      </w:r>
    </w:p>
    <w:p w14:paraId="0A8EC2D0" w14:textId="77777777" w:rsidR="00A534CE" w:rsidRPr="00A534CE" w:rsidRDefault="00A534CE" w:rsidP="00A534CE">
      <w:pPr>
        <w:keepNext/>
        <w:keepLines/>
        <w:spacing w:before="40" w:after="0"/>
        <w:outlineLvl w:val="1"/>
        <w:rPr>
          <w:rFonts w:eastAsiaTheme="majorEastAsia" w:cs="Arial"/>
          <w:b/>
          <w:sz w:val="26"/>
          <w:szCs w:val="26"/>
        </w:rPr>
      </w:pPr>
      <w:r w:rsidRPr="00A534CE">
        <w:rPr>
          <w:rFonts w:eastAsiaTheme="majorEastAsia" w:cs="Arial"/>
          <w:b/>
          <w:sz w:val="26"/>
          <w:szCs w:val="26"/>
        </w:rPr>
        <w:t>Principal Accountabilities</w:t>
      </w:r>
    </w:p>
    <w:p w14:paraId="21D45C56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Empty waste bins or similar receptacles and remove rubbish to appropriate refuse area</w:t>
      </w:r>
    </w:p>
    <w:p w14:paraId="6AE7209D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Sweep floors with brushes or mop sweepers</w:t>
      </w:r>
    </w:p>
    <w:p w14:paraId="3FDB0AEA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Mop with wet or damp mops</w:t>
      </w:r>
    </w:p>
    <w:p w14:paraId="513E91CB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Vacuum carpeted areas and spot clean carpets</w:t>
      </w:r>
    </w:p>
    <w:p w14:paraId="686BE9F7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Strip, seal, and polish floors</w:t>
      </w:r>
    </w:p>
    <w:p w14:paraId="0EFBA50A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Use electrically powered scrubbing and polishing machines, wet pick-up machines and carpet cleaning machines after adequate training</w:t>
      </w:r>
    </w:p>
    <w:p w14:paraId="66F73138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Dust wipe, wash, or polish as necessary – furniture, ledges, black- boards and white boards, windowsills, external surfaces of cupboards, shelves and fitments</w:t>
      </w:r>
    </w:p>
    <w:p w14:paraId="34282136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Replenish  consumable items ( soap, toilet paper, paper towels )</w:t>
      </w:r>
    </w:p>
    <w:p w14:paraId="028EF5BA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Clean toilets, urinals, hand basins, sinks, showers, and baths</w:t>
      </w:r>
    </w:p>
    <w:p w14:paraId="4175A3A2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Undertake wall washing, partition glass and inside windowpane cleaning when required</w:t>
      </w:r>
    </w:p>
    <w:p w14:paraId="59134722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lastRenderedPageBreak/>
        <w:t>Use such chemical agents as directed by the Cleaning Manager/Cleaning Supervisor, after adequate training has been given</w:t>
      </w:r>
    </w:p>
    <w:p w14:paraId="539CC68E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Clean work surfaces and exterior of kitchen equipment in Kitchens</w:t>
      </w:r>
    </w:p>
    <w:p w14:paraId="407A224F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Carry out other duties as may from time to time be required as appropriate to the post</w:t>
      </w:r>
    </w:p>
    <w:p w14:paraId="2882F9AE" w14:textId="77777777" w:rsidR="00A534CE" w:rsidRPr="00A534CE" w:rsidRDefault="00A534CE" w:rsidP="005D03E8">
      <w:pPr>
        <w:pStyle w:val="ListParagraph"/>
        <w:numPr>
          <w:ilvl w:val="0"/>
          <w:numId w:val="7"/>
        </w:numPr>
      </w:pPr>
      <w:r w:rsidRPr="00A534CE">
        <w:t>To comply with the requirements of Health and Safety, other relevant legislation, and University documentation</w:t>
      </w:r>
    </w:p>
    <w:p w14:paraId="0692A3D4" w14:textId="72F79C4D" w:rsidR="00A534CE" w:rsidRPr="005D03E8" w:rsidRDefault="00A534CE" w:rsidP="00A534CE">
      <w:pPr>
        <w:pStyle w:val="ListParagraph"/>
        <w:numPr>
          <w:ilvl w:val="0"/>
          <w:numId w:val="7"/>
        </w:numPr>
      </w:pPr>
      <w:r w:rsidRPr="00A534CE">
        <w:t>To understand and comply with the University’s Equal opportunities’ Policy</w:t>
      </w:r>
    </w:p>
    <w:p w14:paraId="1F702557" w14:textId="20341B81" w:rsidR="00A534CE" w:rsidRPr="005D03E8" w:rsidRDefault="00A534CE" w:rsidP="005D03E8">
      <w:pPr>
        <w:keepNext/>
        <w:keepLines/>
        <w:spacing w:before="40" w:after="0"/>
        <w:outlineLvl w:val="1"/>
        <w:rPr>
          <w:rFonts w:eastAsiaTheme="majorEastAsia" w:cs="Arial"/>
          <w:b/>
          <w:sz w:val="26"/>
          <w:szCs w:val="26"/>
        </w:rPr>
      </w:pPr>
      <w:r w:rsidRPr="00A534CE">
        <w:rPr>
          <w:rFonts w:eastAsiaTheme="majorEastAsia" w:cs="Arial"/>
          <w:b/>
          <w:sz w:val="26"/>
          <w:szCs w:val="26"/>
        </w:rPr>
        <w:t>Person Specification</w:t>
      </w:r>
    </w:p>
    <w:p w14:paraId="2C5540D1" w14:textId="77777777" w:rsidR="00A534CE" w:rsidRPr="00A534CE" w:rsidRDefault="00A534CE" w:rsidP="00A534CE">
      <w:pPr>
        <w:keepNext/>
        <w:keepLines/>
        <w:spacing w:before="40" w:after="0"/>
        <w:outlineLvl w:val="2"/>
        <w:rPr>
          <w:rFonts w:eastAsia="Times New Roman" w:cs="Arial"/>
          <w:b/>
          <w:sz w:val="24"/>
          <w:szCs w:val="24"/>
        </w:rPr>
      </w:pPr>
      <w:r w:rsidRPr="00A534CE">
        <w:rPr>
          <w:rFonts w:eastAsia="Times New Roman" w:cs="Arial"/>
          <w:b/>
          <w:sz w:val="24"/>
          <w:szCs w:val="24"/>
        </w:rPr>
        <w:t>Essential Criteria</w:t>
      </w:r>
    </w:p>
    <w:p w14:paraId="6FACDCB3" w14:textId="77777777" w:rsidR="00A534CE" w:rsidRPr="00A534CE" w:rsidRDefault="00A534CE" w:rsidP="00A534CE">
      <w:pPr>
        <w:keepNext/>
        <w:keepLines/>
        <w:spacing w:before="40" w:after="0"/>
        <w:outlineLvl w:val="3"/>
        <w:rPr>
          <w:rFonts w:eastAsiaTheme="majorEastAsia" w:cs="Arial"/>
          <w:b/>
          <w:iCs/>
        </w:rPr>
      </w:pPr>
      <w:r w:rsidRPr="00A534CE">
        <w:rPr>
          <w:rFonts w:eastAsiaTheme="majorEastAsia" w:cs="Arial"/>
          <w:b/>
          <w:iCs/>
        </w:rPr>
        <w:t>Experience</w:t>
      </w:r>
    </w:p>
    <w:p w14:paraId="559BB318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left="718"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Experience of working without direct supervision</w:t>
      </w:r>
    </w:p>
    <w:p w14:paraId="5132780F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Ability to work on own initiative or as part of a team</w:t>
      </w:r>
    </w:p>
    <w:p w14:paraId="1834B736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Ability to follow oral and written instructions</w:t>
      </w:r>
    </w:p>
    <w:p w14:paraId="39654B57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Ability to perform consistently to a high standard with an attention to detail</w:t>
      </w:r>
    </w:p>
    <w:p w14:paraId="7E080F56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left="718"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 xml:space="preserve">Effective communication skills </w:t>
      </w:r>
    </w:p>
    <w:p w14:paraId="16414211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Ability to perform consistently to a high standard with attention to detail</w:t>
      </w:r>
    </w:p>
    <w:p w14:paraId="60904856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left="718"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Co-operative, innovative and a pro-active team player; ready to make an impact within the Estates team</w:t>
      </w:r>
    </w:p>
    <w:p w14:paraId="56242E90" w14:textId="5DDCEE8F" w:rsidR="00A534CE" w:rsidRPr="005D03E8" w:rsidRDefault="00A534CE" w:rsidP="005D03E8">
      <w:pPr>
        <w:numPr>
          <w:ilvl w:val="0"/>
          <w:numId w:val="6"/>
        </w:numPr>
        <w:spacing w:before="100" w:beforeAutospacing="1" w:after="100" w:afterAutospacing="1" w:line="240" w:lineRule="auto"/>
        <w:ind w:left="718"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Flexible and able to work unsocial hours and holiday periods if required.</w:t>
      </w:r>
    </w:p>
    <w:p w14:paraId="520FD608" w14:textId="77777777" w:rsidR="00A534CE" w:rsidRPr="00A534CE" w:rsidRDefault="00A534CE" w:rsidP="00A534CE">
      <w:pPr>
        <w:keepNext/>
        <w:keepLines/>
        <w:spacing w:before="40" w:after="0"/>
        <w:outlineLvl w:val="2"/>
        <w:rPr>
          <w:rFonts w:eastAsia="Times New Roman" w:cs="Arial"/>
          <w:b/>
          <w:sz w:val="24"/>
          <w:szCs w:val="24"/>
        </w:rPr>
      </w:pPr>
      <w:r w:rsidRPr="00A534CE">
        <w:rPr>
          <w:rFonts w:eastAsia="Times New Roman" w:cs="Arial"/>
          <w:b/>
          <w:sz w:val="24"/>
          <w:szCs w:val="24"/>
        </w:rPr>
        <w:t>Desirable Criteria</w:t>
      </w:r>
    </w:p>
    <w:p w14:paraId="4492DED3" w14:textId="77777777" w:rsidR="00A534CE" w:rsidRPr="00A534CE" w:rsidRDefault="00A534CE" w:rsidP="00A534CE">
      <w:pPr>
        <w:keepNext/>
        <w:keepLines/>
        <w:spacing w:before="40" w:after="0"/>
        <w:outlineLvl w:val="3"/>
        <w:rPr>
          <w:rFonts w:eastAsia="Times New Roman" w:cs="Arial"/>
          <w:b/>
          <w:iCs/>
        </w:rPr>
      </w:pPr>
      <w:r w:rsidRPr="00A534CE">
        <w:rPr>
          <w:rFonts w:eastAsia="Times New Roman" w:cs="Arial"/>
          <w:b/>
          <w:iCs/>
        </w:rPr>
        <w:t>Qualifications</w:t>
      </w:r>
    </w:p>
    <w:p w14:paraId="517B3066" w14:textId="77777777" w:rsidR="00A534CE" w:rsidRPr="00A534CE" w:rsidRDefault="00A534CE" w:rsidP="00A534CE">
      <w:p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A534CE">
        <w:rPr>
          <w:rFonts w:cs="Arial"/>
          <w:i/>
          <w:iCs/>
        </w:rPr>
        <w:t>•</w:t>
      </w:r>
      <w:r w:rsidRPr="00A534CE">
        <w:rPr>
          <w:rFonts w:cs="Arial"/>
          <w:i/>
          <w:iCs/>
        </w:rPr>
        <w:tab/>
      </w:r>
      <w:r w:rsidRPr="00A534CE">
        <w:rPr>
          <w:rFonts w:eastAsia="Times New Roman" w:cs="Arial"/>
          <w:lang w:eastAsia="en-GB"/>
        </w:rPr>
        <w:t xml:space="preserve">NVQ Level 1 in Cleaning (or equivalent qualification) or recent and substantial comparable work experience </w:t>
      </w:r>
    </w:p>
    <w:p w14:paraId="7DFC9A88" w14:textId="77777777" w:rsidR="00A534CE" w:rsidRPr="00A534CE" w:rsidRDefault="00A534CE" w:rsidP="00A534CE">
      <w:pPr>
        <w:keepNext/>
        <w:keepLines/>
        <w:spacing w:before="40" w:after="0"/>
        <w:outlineLvl w:val="3"/>
        <w:rPr>
          <w:rFonts w:eastAsiaTheme="majorEastAsia" w:cs="Arial"/>
          <w:b/>
          <w:iCs/>
        </w:rPr>
      </w:pPr>
      <w:r w:rsidRPr="00A534CE">
        <w:rPr>
          <w:rFonts w:eastAsiaTheme="majorEastAsia" w:cs="Arial"/>
          <w:b/>
          <w:iCs/>
        </w:rPr>
        <w:t>Experience</w:t>
      </w:r>
    </w:p>
    <w:p w14:paraId="5EC15FAC" w14:textId="77777777" w:rsidR="00A534CE" w:rsidRPr="00A534CE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Previous cleaning experience in cleaning industry</w:t>
      </w:r>
    </w:p>
    <w:p w14:paraId="7AA53273" w14:textId="4F4BA34E" w:rsidR="00A534CE" w:rsidRPr="005D03E8" w:rsidRDefault="00A534CE" w:rsidP="00A534CE">
      <w:pPr>
        <w:numPr>
          <w:ilvl w:val="0"/>
          <w:numId w:val="6"/>
        </w:numPr>
        <w:spacing w:before="100" w:beforeAutospacing="1" w:after="100" w:afterAutospacing="1" w:line="240" w:lineRule="auto"/>
        <w:ind w:hanging="283"/>
        <w:rPr>
          <w:rFonts w:eastAsia="Times New Roman" w:cs="Arial"/>
          <w:lang w:eastAsia="en-GB"/>
        </w:rPr>
      </w:pPr>
      <w:r w:rsidRPr="00A534CE">
        <w:rPr>
          <w:rFonts w:eastAsia="Times New Roman" w:cs="Arial"/>
          <w:lang w:eastAsia="en-GB"/>
        </w:rPr>
        <w:t>Experience of working with heavy duty industrial cleaning equipment</w:t>
      </w:r>
    </w:p>
    <w:p w14:paraId="1032E958" w14:textId="63E44C85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0C2EA080" w14:textId="5467E384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5FB08D5" w:rsidR="0073076E" w:rsidRPr="008010BC" w:rsidRDefault="0073076E" w:rsidP="00C54A45">
      <w:pPr>
        <w:rPr>
          <w:rFonts w:cs="Arial"/>
        </w:rPr>
      </w:pPr>
      <w:r w:rsidRPr="0073076E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  <w:r>
        <w:rPr>
          <w:rFonts w:cs="Arial"/>
        </w:rPr>
        <w:t>.</w:t>
      </w:r>
    </w:p>
    <w:p w14:paraId="73D00592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0E729F4A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5E558710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2A9" w14:textId="77777777" w:rsidR="00772039" w:rsidRDefault="00772039" w:rsidP="00772039">
      <w:pPr>
        <w:spacing w:after="0" w:line="240" w:lineRule="auto"/>
      </w:pPr>
      <w:r>
        <w:separator/>
      </w:r>
    </w:p>
  </w:endnote>
  <w:endnote w:type="continuationSeparator" w:id="0">
    <w:p w14:paraId="1BC4A700" w14:textId="77777777" w:rsidR="00772039" w:rsidRDefault="00772039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2ABE" w14:textId="77777777" w:rsidR="00A534CE" w:rsidRDefault="00A53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33E98CF1" w:rsidR="00801F1A" w:rsidRDefault="00801F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D0C41B" wp14:editId="09102E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71d4455982d5a33f52bef4a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2800F" w14:textId="056E17E1" w:rsidR="00801F1A" w:rsidRPr="00801F1A" w:rsidRDefault="00801F1A" w:rsidP="00801F1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01F1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0C41B" id="_x0000_t202" coordsize="21600,21600" o:spt="202" path="m,l,21600r21600,l21600,xe">
              <v:stroke joinstyle="miter"/>
              <v:path gradientshapeok="t" o:connecttype="rect"/>
            </v:shapetype>
            <v:shape id="MSIPCMc71d4455982d5a33f52bef4a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732800F" w14:textId="056E17E1" w:rsidR="00801F1A" w:rsidRPr="00801F1A" w:rsidRDefault="00801F1A" w:rsidP="00801F1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01F1A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0A3E" w14:textId="77777777" w:rsidR="00A534CE" w:rsidRDefault="00A5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6F09" w14:textId="77777777" w:rsidR="00772039" w:rsidRDefault="00772039" w:rsidP="00772039">
      <w:pPr>
        <w:spacing w:after="0" w:line="240" w:lineRule="auto"/>
      </w:pPr>
      <w:r>
        <w:separator/>
      </w:r>
    </w:p>
  </w:footnote>
  <w:footnote w:type="continuationSeparator" w:id="0">
    <w:p w14:paraId="466F6C69" w14:textId="77777777" w:rsidR="00772039" w:rsidRDefault="00772039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3598" w14:textId="77777777" w:rsidR="00A534CE" w:rsidRDefault="00A53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8A5C" w14:textId="77777777" w:rsidR="00A534CE" w:rsidRDefault="00A53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73A5" w14:textId="77777777" w:rsidR="00A534CE" w:rsidRDefault="00A53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19C"/>
    <w:multiLevelType w:val="multilevel"/>
    <w:tmpl w:val="922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063A"/>
    <w:multiLevelType w:val="multilevel"/>
    <w:tmpl w:val="FC4C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17C5771"/>
    <w:multiLevelType w:val="hybridMultilevel"/>
    <w:tmpl w:val="98E28F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95277">
    <w:abstractNumId w:val="5"/>
  </w:num>
  <w:num w:numId="2" w16cid:durableId="1549688451">
    <w:abstractNumId w:val="3"/>
  </w:num>
  <w:num w:numId="3" w16cid:durableId="1617060200">
    <w:abstractNumId w:val="4"/>
  </w:num>
  <w:num w:numId="4" w16cid:durableId="576595887">
    <w:abstractNumId w:val="1"/>
  </w:num>
  <w:num w:numId="5" w16cid:durableId="2060208424">
    <w:abstractNumId w:val="2"/>
  </w:num>
  <w:num w:numId="6" w16cid:durableId="974288510">
    <w:abstractNumId w:val="0"/>
  </w:num>
  <w:num w:numId="7" w16cid:durableId="71994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34D44"/>
    <w:rsid w:val="00105BBB"/>
    <w:rsid w:val="00110972"/>
    <w:rsid w:val="001749EF"/>
    <w:rsid w:val="00186FB3"/>
    <w:rsid w:val="00313954"/>
    <w:rsid w:val="003837A2"/>
    <w:rsid w:val="00521F87"/>
    <w:rsid w:val="005A49D8"/>
    <w:rsid w:val="005D03E8"/>
    <w:rsid w:val="00613907"/>
    <w:rsid w:val="006A4C68"/>
    <w:rsid w:val="0073076E"/>
    <w:rsid w:val="00772039"/>
    <w:rsid w:val="007734E2"/>
    <w:rsid w:val="008010BC"/>
    <w:rsid w:val="00801F1A"/>
    <w:rsid w:val="008C2C1F"/>
    <w:rsid w:val="00A04C3F"/>
    <w:rsid w:val="00A534CE"/>
    <w:rsid w:val="00B057A4"/>
    <w:rsid w:val="00BC1AE7"/>
    <w:rsid w:val="00BC291E"/>
    <w:rsid w:val="00BE54DD"/>
    <w:rsid w:val="00C54A45"/>
    <w:rsid w:val="00CB6867"/>
    <w:rsid w:val="00CE2226"/>
    <w:rsid w:val="00D0163E"/>
    <w:rsid w:val="00D06E4C"/>
    <w:rsid w:val="00D401C7"/>
    <w:rsid w:val="00D537F5"/>
    <w:rsid w:val="00DF4B74"/>
    <w:rsid w:val="00E14EFE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E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4</cp:revision>
  <dcterms:created xsi:type="dcterms:W3CDTF">2022-06-29T14:20:00Z</dcterms:created>
  <dcterms:modified xsi:type="dcterms:W3CDTF">2022-07-14T11:29:00Z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2020-08-13T08:01:40.9815879Z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2020-08-13T08:01:40.9815879Z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