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EC17"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1749EF">
      <w:pPr>
        <w:tabs>
          <w:tab w:val="left" w:pos="6917"/>
        </w:tabs>
        <w:rPr>
          <w:rFonts w:cs="Arial"/>
        </w:rPr>
      </w:pPr>
      <w:r w:rsidRPr="008010BC">
        <w:rPr>
          <w:rFonts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008429F9" w14:textId="1A57A428" w:rsidR="00327024" w:rsidRPr="00327024" w:rsidRDefault="005E411D" w:rsidP="00327024">
      <w:pPr>
        <w:rPr>
          <w:lang w:val="en" w:eastAsia="en-GB"/>
        </w:rPr>
      </w:pPr>
      <w:r w:rsidRPr="005E411D">
        <w:rPr>
          <w:lang w:val="en" w:eastAsia="en-GB"/>
        </w:rPr>
        <w:t>Knowledge Exchange Administrator</w:t>
      </w:r>
    </w:p>
    <w:p w14:paraId="1084FCD8" w14:textId="11A8CD89"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F020C88" w14:textId="75AAA67D" w:rsidR="00327024" w:rsidRPr="00327024" w:rsidRDefault="005E411D" w:rsidP="00327024">
      <w:pPr>
        <w:rPr>
          <w:lang w:val="en" w:eastAsia="en-GB"/>
        </w:rPr>
      </w:pPr>
      <w:r w:rsidRPr="005E411D">
        <w:rPr>
          <w:lang w:val="en" w:eastAsia="en-GB"/>
        </w:rPr>
        <w:t>University Research &amp; Knowledge Exchange Office (URKEO)</w:t>
      </w:r>
    </w:p>
    <w:p w14:paraId="7774DD78" w14:textId="65259BB6" w:rsidR="005E411D" w:rsidRDefault="003837A2" w:rsidP="003837A2">
      <w:pPr>
        <w:pStyle w:val="Heading2"/>
        <w:rPr>
          <w:rFonts w:ascii="Arial" w:hAnsi="Arial" w:cs="Arial"/>
          <w:b/>
          <w:bCs/>
          <w:color w:val="000000" w:themeColor="text1"/>
        </w:rPr>
      </w:pPr>
      <w:r w:rsidRPr="00327024">
        <w:rPr>
          <w:rFonts w:ascii="Arial" w:hAnsi="Arial" w:cs="Arial"/>
          <w:b/>
          <w:bCs/>
          <w:color w:val="000000" w:themeColor="text1"/>
        </w:rPr>
        <w:t>Location</w:t>
      </w:r>
    </w:p>
    <w:p w14:paraId="6ED38043" w14:textId="78ECA1A2" w:rsidR="00327024" w:rsidRPr="00327024" w:rsidRDefault="00327024" w:rsidP="00327024">
      <w:r>
        <w:t>Kedleston Road, Derby, DE22 1GB</w:t>
      </w:r>
    </w:p>
    <w:p w14:paraId="16305799" w14:textId="75F5AF65" w:rsidR="003837A2" w:rsidRDefault="003837A2" w:rsidP="003837A2">
      <w:pPr>
        <w:pStyle w:val="Heading2"/>
        <w:rPr>
          <w:rFonts w:ascii="Arial" w:hAnsi="Arial" w:cs="Arial"/>
          <w:b/>
          <w:color w:val="auto"/>
        </w:rPr>
      </w:pPr>
      <w:r w:rsidRPr="008010BC">
        <w:rPr>
          <w:rFonts w:ascii="Arial" w:hAnsi="Arial" w:cs="Arial"/>
          <w:b/>
          <w:color w:val="auto"/>
        </w:rPr>
        <w:t>Job Reference Number</w:t>
      </w:r>
    </w:p>
    <w:p w14:paraId="6D56A0C3" w14:textId="47E54AF0" w:rsidR="00B54D87" w:rsidRPr="00B54D87" w:rsidRDefault="00B54D87" w:rsidP="00B54D87">
      <w:r>
        <w:t>0428-22</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1AB0974C" w:rsidR="00BC291E" w:rsidRPr="00327024" w:rsidRDefault="00327024" w:rsidP="00BC291E">
      <w:pPr>
        <w:rPr>
          <w:rStyle w:val="Emphasis"/>
          <w:rFonts w:cs="Arial"/>
          <w:i w:val="0"/>
          <w:iCs w:val="0"/>
        </w:rPr>
      </w:pPr>
      <w:r w:rsidRPr="00327024">
        <w:rPr>
          <w:rStyle w:val="Emphasis"/>
          <w:rFonts w:cs="Arial"/>
          <w:i w:val="0"/>
          <w:iCs w:val="0"/>
        </w:rPr>
        <w:t>£23,725 to £25,944 per annum</w:t>
      </w:r>
      <w:r w:rsidR="00BA49E5">
        <w:rPr>
          <w:rStyle w:val="Emphasis"/>
          <w:rFonts w:cs="Arial"/>
          <w:i w:val="0"/>
          <w:iCs w:val="0"/>
        </w:rPr>
        <w:t>, pro rata</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27301263" w14:textId="7D6B49A2" w:rsidR="005E411D" w:rsidRPr="00327024" w:rsidRDefault="005E411D" w:rsidP="000F5168">
      <w:pPr>
        <w:rPr>
          <w:rStyle w:val="Emphasis"/>
          <w:rFonts w:cs="Arial"/>
          <w:bCs/>
          <w:i w:val="0"/>
        </w:rPr>
      </w:pPr>
      <w:r w:rsidRPr="005E411D">
        <w:rPr>
          <w:lang w:val="en" w:eastAsia="en-GB"/>
        </w:rPr>
        <w:t xml:space="preserve">Senior </w:t>
      </w:r>
      <w:proofErr w:type="spellStart"/>
      <w:r w:rsidRPr="005E411D">
        <w:rPr>
          <w:lang w:val="en" w:eastAsia="en-GB"/>
        </w:rPr>
        <w:t>Programmes</w:t>
      </w:r>
      <w:proofErr w:type="spellEnd"/>
      <w:r w:rsidRPr="005E411D">
        <w:rPr>
          <w:lang w:val="en" w:eastAsia="en-GB"/>
        </w:rPr>
        <w:t xml:space="preserve"> Manager – Compliance &amp; Post Award</w:t>
      </w:r>
      <w:r w:rsidRPr="005E411D">
        <w:rPr>
          <w:rStyle w:val="Emphasis"/>
          <w:rFonts w:cs="Arial"/>
          <w:bCs/>
          <w:i w:val="0"/>
        </w:rPr>
        <w:t xml:space="preserve"> </w:t>
      </w:r>
    </w:p>
    <w:p w14:paraId="3B36CD05" w14:textId="3FF488BE" w:rsidR="006848E2" w:rsidRDefault="00362DE8" w:rsidP="006848E2">
      <w:pPr>
        <w:pStyle w:val="Heading2"/>
        <w:rPr>
          <w:rStyle w:val="Emphasis"/>
          <w:rFonts w:ascii="Arial" w:hAnsi="Arial" w:cs="Arial"/>
          <w:b/>
          <w:i w:val="0"/>
          <w:color w:val="auto"/>
        </w:rPr>
      </w:pPr>
      <w:r w:rsidRPr="005E411D">
        <w:rPr>
          <w:rStyle w:val="Emphasis"/>
          <w:rFonts w:ascii="Arial" w:hAnsi="Arial" w:cs="Arial"/>
          <w:b/>
          <w:i w:val="0"/>
          <w:color w:val="auto"/>
        </w:rPr>
        <w:t xml:space="preserve">Line Management </w:t>
      </w:r>
      <w:r>
        <w:rPr>
          <w:rStyle w:val="Emphasis"/>
          <w:rFonts w:ascii="Arial" w:hAnsi="Arial" w:cs="Arial"/>
          <w:b/>
          <w:i w:val="0"/>
          <w:color w:val="auto"/>
        </w:rPr>
        <w:t>Responsibility</w:t>
      </w:r>
    </w:p>
    <w:p w14:paraId="406418CD" w14:textId="2FB4C38B" w:rsidR="00BE54DD" w:rsidRPr="005E411D" w:rsidRDefault="005E411D" w:rsidP="003837A2">
      <w:pPr>
        <w:rPr>
          <w:rFonts w:cs="Arial"/>
          <w:i/>
          <w:iCs/>
        </w:rPr>
      </w:pPr>
      <w:r w:rsidRPr="005E411D">
        <w:rPr>
          <w:rStyle w:val="Emphasis"/>
          <w:rFonts w:cs="Arial"/>
          <w:i w:val="0"/>
          <w:iCs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9D8FFA7" w:rsidR="003837A2" w:rsidRDefault="003837A2" w:rsidP="003837A2">
      <w:pPr>
        <w:pStyle w:val="Heading2"/>
        <w:rPr>
          <w:rFonts w:ascii="Arial" w:hAnsi="Arial" w:cs="Arial"/>
          <w:b/>
          <w:color w:val="auto"/>
        </w:rPr>
      </w:pPr>
      <w:r w:rsidRPr="008010BC">
        <w:rPr>
          <w:rFonts w:ascii="Arial" w:hAnsi="Arial" w:cs="Arial"/>
          <w:b/>
          <w:color w:val="auto"/>
        </w:rPr>
        <w:t>Role Summary</w:t>
      </w:r>
    </w:p>
    <w:p w14:paraId="7F867B02" w14:textId="77777777" w:rsidR="001F7829" w:rsidRDefault="005E411D" w:rsidP="005E411D">
      <w:pPr>
        <w:spacing w:before="100" w:beforeAutospacing="1" w:after="100" w:afterAutospacing="1" w:line="240" w:lineRule="auto"/>
        <w:rPr>
          <w:rFonts w:eastAsia="Times New Roman" w:cs="Arial"/>
          <w:bCs/>
          <w:spacing w:val="-3"/>
          <w:lang w:eastAsia="en-GB"/>
        </w:rPr>
      </w:pPr>
      <w:r w:rsidRPr="00CD05A5">
        <w:rPr>
          <w:rFonts w:eastAsia="Times New Roman" w:cs="Arial"/>
          <w:bCs/>
          <w:spacing w:val="-3"/>
          <w:lang w:eastAsia="en-GB"/>
        </w:rPr>
        <w:t xml:space="preserve">The Knowledge Exchange Administrator will work within the busy central Compliance and Post Award team to deliver compliant administrative and financial support to project delivery teams.  This post will help to set up the systems that facilitate the projects’ administrative, monitoring and output reporting requirements. </w:t>
      </w:r>
    </w:p>
    <w:p w14:paraId="1C9DE44E" w14:textId="01C50CBE" w:rsidR="005E411D" w:rsidRPr="00CD05A5" w:rsidRDefault="005E411D" w:rsidP="005E411D">
      <w:pPr>
        <w:spacing w:before="100" w:beforeAutospacing="1" w:after="100" w:afterAutospacing="1" w:line="240" w:lineRule="auto"/>
        <w:rPr>
          <w:rFonts w:eastAsia="Times New Roman" w:cs="Arial"/>
          <w:bCs/>
          <w:spacing w:val="-3"/>
          <w:lang w:eastAsia="en-GB"/>
        </w:rPr>
      </w:pPr>
      <w:r w:rsidRPr="00CD05A5">
        <w:rPr>
          <w:rFonts w:eastAsia="Times New Roman" w:cs="Arial"/>
          <w:lang w:eastAsia="en-GB"/>
        </w:rPr>
        <w:t xml:space="preserve">Taking a team-based approach, Research and Knowledge </w:t>
      </w:r>
      <w:proofErr w:type="spellStart"/>
      <w:r w:rsidRPr="00CD05A5">
        <w:rPr>
          <w:rFonts w:eastAsia="Times New Roman" w:cs="Arial"/>
          <w:lang w:eastAsia="en-GB"/>
        </w:rPr>
        <w:t>Adminstrators</w:t>
      </w:r>
      <w:proofErr w:type="spellEnd"/>
      <w:r w:rsidRPr="00CD05A5">
        <w:rPr>
          <w:rFonts w:eastAsia="Times New Roman" w:cs="Arial"/>
          <w:lang w:eastAsia="en-GB"/>
        </w:rPr>
        <w:t xml:space="preserve"> will ensure coverage across the whole portfolio of work.</w:t>
      </w:r>
    </w:p>
    <w:p w14:paraId="17D21751" w14:textId="77777777" w:rsidR="00CD05A5" w:rsidRPr="00CD05A5" w:rsidRDefault="00CD05A5" w:rsidP="00CD05A5">
      <w:pPr>
        <w:spacing w:after="0"/>
        <w:rPr>
          <w:rFonts w:cs="Arial"/>
          <w:sz w:val="24"/>
          <w:szCs w:val="24"/>
        </w:rPr>
      </w:pPr>
    </w:p>
    <w:p w14:paraId="7E0E1E1C" w14:textId="1E8547BD" w:rsidR="00D0163E" w:rsidRDefault="00D0163E" w:rsidP="00CD05A5">
      <w:pPr>
        <w:pStyle w:val="Heading2"/>
        <w:spacing w:before="0"/>
        <w:rPr>
          <w:rFonts w:ascii="Arial" w:hAnsi="Arial" w:cs="Arial"/>
          <w:b/>
          <w:color w:val="auto"/>
        </w:rPr>
      </w:pPr>
      <w:r w:rsidRPr="008010BC">
        <w:rPr>
          <w:rFonts w:ascii="Arial" w:hAnsi="Arial" w:cs="Arial"/>
          <w:b/>
          <w:color w:val="auto"/>
        </w:rPr>
        <w:t>Principal Accountabilities</w:t>
      </w:r>
    </w:p>
    <w:p w14:paraId="66E406C1" w14:textId="77777777" w:rsidR="005E411D" w:rsidRPr="00CD05A5" w:rsidRDefault="005E411D" w:rsidP="000F5168">
      <w:pPr>
        <w:pStyle w:val="ListParagraph"/>
        <w:numPr>
          <w:ilvl w:val="0"/>
          <w:numId w:val="12"/>
        </w:numPr>
        <w:tabs>
          <w:tab w:val="left" w:pos="-720"/>
        </w:tabs>
        <w:suppressAutoHyphens/>
        <w:spacing w:after="0" w:line="240" w:lineRule="auto"/>
        <w:rPr>
          <w:rFonts w:eastAsia="Times New Roman" w:cs="Arial"/>
          <w:spacing w:val="-3"/>
          <w:lang w:val="en-US"/>
        </w:rPr>
      </w:pPr>
      <w:r w:rsidRPr="00CD05A5">
        <w:rPr>
          <w:rFonts w:eastAsia="Times New Roman" w:cs="Arial"/>
          <w:spacing w:val="-3"/>
          <w:lang w:val="en-US"/>
        </w:rPr>
        <w:t>To establish and co-ordinate robust administrative systems for projects. Duties include ensuring that the University systems and monitoring information relating to staff participation and business engagement and support are fully compliant regulations.</w:t>
      </w:r>
    </w:p>
    <w:p w14:paraId="54E3FB4B" w14:textId="77777777" w:rsidR="005E411D" w:rsidRPr="00CD05A5" w:rsidRDefault="005E411D" w:rsidP="005E411D">
      <w:pPr>
        <w:tabs>
          <w:tab w:val="left" w:pos="-720"/>
        </w:tabs>
        <w:suppressAutoHyphens/>
        <w:spacing w:after="0" w:line="240" w:lineRule="auto"/>
        <w:ind w:left="284" w:hanging="284"/>
        <w:rPr>
          <w:rFonts w:eastAsia="Times New Roman" w:cs="Arial"/>
          <w:spacing w:val="-3"/>
          <w:lang w:val="en-US"/>
        </w:rPr>
      </w:pPr>
    </w:p>
    <w:p w14:paraId="492C5CA3" w14:textId="77777777" w:rsidR="005E411D" w:rsidRPr="00CD05A5" w:rsidRDefault="005E411D" w:rsidP="000F5168">
      <w:pPr>
        <w:pStyle w:val="ListParagraph"/>
        <w:numPr>
          <w:ilvl w:val="0"/>
          <w:numId w:val="12"/>
        </w:numPr>
        <w:tabs>
          <w:tab w:val="left" w:pos="-720"/>
        </w:tabs>
        <w:suppressAutoHyphens/>
        <w:spacing w:after="0" w:line="240" w:lineRule="auto"/>
        <w:rPr>
          <w:rFonts w:eastAsia="Times New Roman" w:cs="Arial"/>
          <w:spacing w:val="-3"/>
          <w:lang w:val="en-US"/>
        </w:rPr>
      </w:pPr>
      <w:r w:rsidRPr="00CD05A5">
        <w:rPr>
          <w:rFonts w:eastAsia="Times New Roman" w:cs="Arial"/>
          <w:spacing w:val="-3"/>
          <w:lang w:val="en-US"/>
        </w:rPr>
        <w:t>To maintain the central compliance database for tracking project engagement with SMEs and</w:t>
      </w:r>
      <w:r w:rsidRPr="00CD05A5">
        <w:rPr>
          <w:rFonts w:eastAsia="Times New Roman" w:cs="Arial"/>
          <w:bCs/>
          <w:spacing w:val="-3"/>
          <w:lang w:val="en-US"/>
        </w:rPr>
        <w:t xml:space="preserve"> individual beneficiaries</w:t>
      </w:r>
      <w:r w:rsidRPr="00CD05A5">
        <w:rPr>
          <w:rFonts w:eastAsia="Times New Roman" w:cs="Arial"/>
          <w:spacing w:val="-3"/>
          <w:lang w:val="en-US"/>
        </w:rPr>
        <w:t xml:space="preserve">, monitoring project spend and outputs.  </w:t>
      </w:r>
    </w:p>
    <w:p w14:paraId="45EAC4BD" w14:textId="77777777" w:rsidR="005E411D" w:rsidRPr="00CD05A5" w:rsidRDefault="005E411D" w:rsidP="005E411D">
      <w:pPr>
        <w:spacing w:after="0" w:line="240" w:lineRule="auto"/>
        <w:ind w:left="284" w:hanging="284"/>
        <w:rPr>
          <w:rFonts w:eastAsia="Times New Roman" w:cs="Arial"/>
          <w:spacing w:val="-3"/>
          <w:lang w:val="en-US"/>
        </w:rPr>
      </w:pPr>
    </w:p>
    <w:p w14:paraId="5A8A533C" w14:textId="77777777" w:rsidR="005E411D" w:rsidRPr="00CD05A5" w:rsidRDefault="005E411D" w:rsidP="000F5168">
      <w:pPr>
        <w:pStyle w:val="ListParagraph"/>
        <w:numPr>
          <w:ilvl w:val="0"/>
          <w:numId w:val="12"/>
        </w:numPr>
        <w:tabs>
          <w:tab w:val="left" w:pos="-720"/>
        </w:tabs>
        <w:suppressAutoHyphens/>
        <w:spacing w:after="0" w:line="240" w:lineRule="auto"/>
        <w:rPr>
          <w:rFonts w:eastAsia="Times New Roman" w:cs="Arial"/>
          <w:spacing w:val="-3"/>
          <w:lang w:val="en-US"/>
        </w:rPr>
      </w:pPr>
      <w:r w:rsidRPr="00CD05A5">
        <w:rPr>
          <w:rFonts w:eastAsia="Times New Roman" w:cs="Arial"/>
          <w:lang w:val="en-US"/>
        </w:rPr>
        <w:t xml:space="preserve">Monitor and check the completion of financial documentation by project staff against the contracts and University financial regulations to </w:t>
      </w:r>
      <w:proofErr w:type="spellStart"/>
      <w:r w:rsidRPr="00CD05A5">
        <w:rPr>
          <w:rFonts w:eastAsia="Times New Roman" w:cs="Arial"/>
          <w:lang w:val="en-US"/>
        </w:rPr>
        <w:t>minimise</w:t>
      </w:r>
      <w:proofErr w:type="spellEnd"/>
      <w:r w:rsidRPr="00CD05A5">
        <w:rPr>
          <w:rFonts w:eastAsia="Times New Roman" w:cs="Arial"/>
          <w:lang w:val="en-US"/>
        </w:rPr>
        <w:t xml:space="preserve"> errors and gaps in information</w:t>
      </w:r>
      <w:r w:rsidRPr="00CD05A5">
        <w:rPr>
          <w:rFonts w:eastAsia="Times New Roman" w:cs="Arial"/>
          <w:spacing w:val="-3"/>
          <w:lang w:val="en-US"/>
        </w:rPr>
        <w:t>.</w:t>
      </w:r>
    </w:p>
    <w:p w14:paraId="07A81711" w14:textId="77777777" w:rsidR="005E411D" w:rsidRPr="00CD05A5" w:rsidRDefault="005E411D" w:rsidP="005E411D">
      <w:pPr>
        <w:tabs>
          <w:tab w:val="left" w:pos="-720"/>
        </w:tabs>
        <w:suppressAutoHyphens/>
        <w:spacing w:after="0" w:line="240" w:lineRule="auto"/>
        <w:ind w:left="284" w:hanging="284"/>
        <w:rPr>
          <w:rFonts w:eastAsia="Times New Roman" w:cs="Arial"/>
          <w:spacing w:val="-3"/>
          <w:lang w:val="en-US"/>
        </w:rPr>
      </w:pPr>
    </w:p>
    <w:p w14:paraId="56899ABA" w14:textId="2580B6C2" w:rsidR="005E411D" w:rsidRPr="00CD05A5" w:rsidRDefault="005E411D" w:rsidP="000F5168">
      <w:pPr>
        <w:pStyle w:val="ListParagraph"/>
        <w:numPr>
          <w:ilvl w:val="0"/>
          <w:numId w:val="12"/>
        </w:numPr>
        <w:tabs>
          <w:tab w:val="left" w:pos="-720"/>
        </w:tabs>
        <w:suppressAutoHyphens/>
        <w:spacing w:after="0" w:line="240" w:lineRule="auto"/>
        <w:rPr>
          <w:rFonts w:eastAsia="Times New Roman" w:cs="Arial"/>
          <w:spacing w:val="-3"/>
          <w:lang w:val="en-US"/>
        </w:rPr>
      </w:pPr>
      <w:r w:rsidRPr="00CD05A5">
        <w:rPr>
          <w:rFonts w:eastAsia="Times New Roman" w:cs="Arial"/>
          <w:lang w:val="en-US"/>
        </w:rPr>
        <w:lastRenderedPageBreak/>
        <w:t xml:space="preserve">Be responsible for ensuring that all original financial documents are scanned and certified as a true copy in line with contract </w:t>
      </w:r>
      <w:r w:rsidR="005B1120" w:rsidRPr="00CD05A5">
        <w:rPr>
          <w:rFonts w:eastAsia="Times New Roman" w:cs="Arial"/>
          <w:lang w:val="en-US"/>
        </w:rPr>
        <w:t>requirements.</w:t>
      </w:r>
    </w:p>
    <w:p w14:paraId="7801AA35" w14:textId="77777777" w:rsidR="005E411D" w:rsidRPr="00CD05A5" w:rsidRDefault="005E411D" w:rsidP="005E411D">
      <w:pPr>
        <w:tabs>
          <w:tab w:val="left" w:pos="-720"/>
        </w:tabs>
        <w:suppressAutoHyphens/>
        <w:spacing w:after="0" w:line="240" w:lineRule="auto"/>
        <w:ind w:left="284" w:hanging="284"/>
        <w:rPr>
          <w:rFonts w:eastAsia="Times New Roman" w:cs="Arial"/>
          <w:lang w:val="en-US"/>
        </w:rPr>
      </w:pPr>
    </w:p>
    <w:p w14:paraId="72EBAEE2" w14:textId="248AA1FA" w:rsidR="005E411D" w:rsidRPr="00CD05A5" w:rsidRDefault="005E411D" w:rsidP="000F5168">
      <w:pPr>
        <w:pStyle w:val="ListParagraph"/>
        <w:numPr>
          <w:ilvl w:val="0"/>
          <w:numId w:val="12"/>
        </w:numPr>
        <w:tabs>
          <w:tab w:val="left" w:pos="-720"/>
        </w:tabs>
        <w:suppressAutoHyphens/>
        <w:spacing w:after="0" w:line="240" w:lineRule="auto"/>
        <w:rPr>
          <w:rFonts w:eastAsia="Times New Roman" w:cs="Arial"/>
          <w:lang w:val="en-US"/>
        </w:rPr>
      </w:pPr>
      <w:r w:rsidRPr="00CD05A5">
        <w:rPr>
          <w:rFonts w:eastAsia="Times New Roman" w:cs="Arial"/>
          <w:lang w:val="en-US"/>
        </w:rPr>
        <w:t>Be responsible for the retention of auditable documentation through maintenance of both paper and electronic files relating to project spend, outcomes and claims</w:t>
      </w:r>
      <w:r w:rsidR="00692BEF">
        <w:rPr>
          <w:rFonts w:eastAsia="Times New Roman" w:cs="Arial"/>
          <w:lang w:val="en-US"/>
        </w:rPr>
        <w:t>.</w:t>
      </w:r>
    </w:p>
    <w:p w14:paraId="56A10937" w14:textId="77777777" w:rsidR="005E411D" w:rsidRPr="00CD05A5" w:rsidRDefault="005E411D" w:rsidP="005E411D">
      <w:pPr>
        <w:tabs>
          <w:tab w:val="left" w:pos="-720"/>
        </w:tabs>
        <w:suppressAutoHyphens/>
        <w:spacing w:after="0" w:line="240" w:lineRule="auto"/>
        <w:ind w:left="284" w:hanging="284"/>
        <w:rPr>
          <w:rFonts w:eastAsia="Times New Roman" w:cs="Arial"/>
          <w:lang w:val="en-US"/>
        </w:rPr>
      </w:pPr>
    </w:p>
    <w:p w14:paraId="7AEB5938" w14:textId="199CF35F" w:rsidR="005E411D" w:rsidRPr="00CD05A5" w:rsidRDefault="005E411D" w:rsidP="000F5168">
      <w:pPr>
        <w:pStyle w:val="ListParagraph"/>
        <w:numPr>
          <w:ilvl w:val="0"/>
          <w:numId w:val="12"/>
        </w:numPr>
        <w:tabs>
          <w:tab w:val="left" w:pos="-720"/>
        </w:tabs>
        <w:suppressAutoHyphens/>
        <w:spacing w:after="0" w:line="240" w:lineRule="auto"/>
        <w:rPr>
          <w:rFonts w:eastAsia="Times New Roman" w:cs="Arial"/>
          <w:lang w:val="en-US"/>
        </w:rPr>
      </w:pPr>
      <w:r w:rsidRPr="00CD05A5">
        <w:rPr>
          <w:rFonts w:eastAsia="Times New Roman" w:cs="Arial"/>
          <w:lang w:val="en-US"/>
        </w:rPr>
        <w:t xml:space="preserve">Ensure all paper and electronic files are available in a timely manner, stored securely, archived </w:t>
      </w:r>
      <w:proofErr w:type="gramStart"/>
      <w:r w:rsidRPr="00CD05A5">
        <w:rPr>
          <w:rFonts w:eastAsia="Times New Roman" w:cs="Arial"/>
          <w:lang w:val="en-US"/>
        </w:rPr>
        <w:t>centrally</w:t>
      </w:r>
      <w:proofErr w:type="gramEnd"/>
      <w:r w:rsidRPr="00CD05A5">
        <w:rPr>
          <w:rFonts w:eastAsia="Times New Roman" w:cs="Arial"/>
          <w:lang w:val="en-US"/>
        </w:rPr>
        <w:t xml:space="preserve"> and meet external funders audit requirements, University audit requirements, data protection requirements and </w:t>
      </w:r>
      <w:proofErr w:type="spellStart"/>
      <w:r w:rsidRPr="00CD05A5">
        <w:rPr>
          <w:rFonts w:eastAsia="Times New Roman" w:cs="Arial"/>
          <w:lang w:val="en-US"/>
        </w:rPr>
        <w:t>minimise</w:t>
      </w:r>
      <w:proofErr w:type="spellEnd"/>
      <w:r w:rsidRPr="00CD05A5">
        <w:rPr>
          <w:rFonts w:eastAsia="Times New Roman" w:cs="Arial"/>
          <w:lang w:val="en-US"/>
        </w:rPr>
        <w:t xml:space="preserve"> risk to the university</w:t>
      </w:r>
      <w:r w:rsidR="00437A51">
        <w:rPr>
          <w:rFonts w:eastAsia="Times New Roman" w:cs="Arial"/>
          <w:lang w:val="en-US"/>
        </w:rPr>
        <w:t>.</w:t>
      </w:r>
      <w:r w:rsidRPr="00CD05A5">
        <w:rPr>
          <w:rFonts w:eastAsia="Times New Roman" w:cs="Arial"/>
          <w:lang w:val="en-US"/>
        </w:rPr>
        <w:br/>
      </w:r>
    </w:p>
    <w:p w14:paraId="31CABC2B" w14:textId="40028C73" w:rsidR="005E411D" w:rsidRPr="00CD05A5" w:rsidRDefault="005E411D" w:rsidP="000F5168">
      <w:pPr>
        <w:pStyle w:val="ListParagraph"/>
        <w:numPr>
          <w:ilvl w:val="0"/>
          <w:numId w:val="12"/>
        </w:numPr>
        <w:tabs>
          <w:tab w:val="left" w:pos="-720"/>
        </w:tabs>
        <w:suppressAutoHyphens/>
        <w:spacing w:after="0" w:line="240" w:lineRule="auto"/>
        <w:rPr>
          <w:rFonts w:eastAsia="Times New Roman" w:cs="Arial"/>
          <w:lang w:val="en-US"/>
        </w:rPr>
      </w:pPr>
      <w:r w:rsidRPr="00CD05A5">
        <w:rPr>
          <w:rFonts w:eastAsia="Times New Roman" w:cs="Arial"/>
          <w:lang w:val="en-US"/>
        </w:rPr>
        <w:t>Prepare project level fully evidenced claims for submission to the accountable body</w:t>
      </w:r>
      <w:r w:rsidR="00437A51">
        <w:rPr>
          <w:rFonts w:eastAsia="Times New Roman" w:cs="Arial"/>
          <w:lang w:val="en-US"/>
        </w:rPr>
        <w:t>.</w:t>
      </w:r>
      <w:r w:rsidRPr="00CD05A5">
        <w:rPr>
          <w:rFonts w:eastAsia="Times New Roman" w:cs="Arial"/>
          <w:lang w:val="en-US"/>
        </w:rPr>
        <w:br/>
      </w:r>
    </w:p>
    <w:p w14:paraId="49A19D28" w14:textId="00A94D50" w:rsidR="005E411D" w:rsidRPr="00CD05A5" w:rsidRDefault="005E411D" w:rsidP="000F5168">
      <w:pPr>
        <w:pStyle w:val="ListParagraph"/>
        <w:numPr>
          <w:ilvl w:val="0"/>
          <w:numId w:val="12"/>
        </w:numPr>
        <w:tabs>
          <w:tab w:val="left" w:pos="-720"/>
        </w:tabs>
        <w:suppressAutoHyphens/>
        <w:spacing w:after="0" w:line="240" w:lineRule="auto"/>
        <w:rPr>
          <w:rFonts w:eastAsia="Times New Roman" w:cs="Arial"/>
          <w:spacing w:val="-3"/>
          <w:lang w:val="en-US"/>
        </w:rPr>
      </w:pPr>
      <w:r w:rsidRPr="00CD05A5">
        <w:rPr>
          <w:rFonts w:eastAsia="Times New Roman" w:cs="Arial"/>
          <w:lang w:val="en-US"/>
        </w:rPr>
        <w:t xml:space="preserve">Provide accurate payroll costing data to the Senior </w:t>
      </w:r>
      <w:proofErr w:type="spellStart"/>
      <w:r w:rsidRPr="00CD05A5">
        <w:rPr>
          <w:rFonts w:eastAsia="Times New Roman" w:cs="Arial"/>
          <w:lang w:val="en-US"/>
        </w:rPr>
        <w:t>Programmes</w:t>
      </w:r>
      <w:proofErr w:type="spellEnd"/>
      <w:r w:rsidRPr="00CD05A5">
        <w:rPr>
          <w:rFonts w:eastAsia="Times New Roman" w:cs="Arial"/>
          <w:lang w:val="en-US"/>
        </w:rPr>
        <w:t xml:space="preserve"> Manager monthly</w:t>
      </w:r>
      <w:r w:rsidR="00437A51">
        <w:rPr>
          <w:rFonts w:eastAsia="Times New Roman" w:cs="Arial"/>
          <w:lang w:val="en-US"/>
        </w:rPr>
        <w:t>.</w:t>
      </w:r>
      <w:r w:rsidRPr="00CD05A5">
        <w:rPr>
          <w:rFonts w:eastAsia="Times New Roman" w:cs="Arial"/>
          <w:sz w:val="28"/>
          <w:szCs w:val="28"/>
          <w:lang w:val="en-US"/>
        </w:rPr>
        <w:br/>
      </w:r>
    </w:p>
    <w:p w14:paraId="5816D1B6" w14:textId="77777777" w:rsidR="005E411D" w:rsidRPr="00CD05A5" w:rsidRDefault="005E411D" w:rsidP="000F5168">
      <w:pPr>
        <w:pStyle w:val="ListParagraph"/>
        <w:numPr>
          <w:ilvl w:val="0"/>
          <w:numId w:val="12"/>
        </w:numPr>
        <w:tabs>
          <w:tab w:val="left" w:pos="-720"/>
        </w:tabs>
        <w:suppressAutoHyphens/>
        <w:spacing w:after="0" w:line="240" w:lineRule="auto"/>
        <w:rPr>
          <w:rFonts w:eastAsia="Times New Roman" w:cs="Arial"/>
          <w:bCs/>
          <w:spacing w:val="-3"/>
          <w:lang w:val="en-US"/>
        </w:rPr>
      </w:pPr>
      <w:r w:rsidRPr="00CD05A5">
        <w:rPr>
          <w:rFonts w:eastAsia="Times New Roman" w:cs="Arial"/>
          <w:spacing w:val="-3"/>
          <w:lang w:val="en-US"/>
        </w:rPr>
        <w:t xml:space="preserve">To work with the Senior </w:t>
      </w:r>
      <w:proofErr w:type="spellStart"/>
      <w:r w:rsidRPr="00CD05A5">
        <w:rPr>
          <w:rFonts w:eastAsia="Times New Roman" w:cs="Arial"/>
          <w:spacing w:val="-3"/>
          <w:lang w:val="en-US"/>
        </w:rPr>
        <w:t>Programmes</w:t>
      </w:r>
      <w:proofErr w:type="spellEnd"/>
      <w:r w:rsidRPr="00CD05A5">
        <w:rPr>
          <w:rFonts w:eastAsia="Times New Roman" w:cs="Arial"/>
          <w:spacing w:val="-3"/>
          <w:lang w:val="en-US"/>
        </w:rPr>
        <w:t xml:space="preserve"> Manager to prepare regular reports for the </w:t>
      </w:r>
      <w:r w:rsidRPr="00CD05A5">
        <w:rPr>
          <w:rFonts w:eastAsia="Times New Roman" w:cs="Arial"/>
          <w:bCs/>
          <w:spacing w:val="-3"/>
          <w:lang w:val="en-US"/>
        </w:rPr>
        <w:t>Project Management Meetings.</w:t>
      </w:r>
    </w:p>
    <w:p w14:paraId="7E780636" w14:textId="77777777" w:rsidR="005E411D" w:rsidRPr="00CD05A5" w:rsidRDefault="005E411D" w:rsidP="005E411D">
      <w:pPr>
        <w:tabs>
          <w:tab w:val="left" w:pos="-720"/>
        </w:tabs>
        <w:suppressAutoHyphens/>
        <w:spacing w:after="0" w:line="240" w:lineRule="auto"/>
        <w:ind w:left="284" w:hanging="284"/>
        <w:rPr>
          <w:rFonts w:eastAsia="Times New Roman" w:cs="Arial"/>
          <w:bCs/>
          <w:spacing w:val="-3"/>
          <w:lang w:val="en-US"/>
        </w:rPr>
      </w:pPr>
    </w:p>
    <w:p w14:paraId="5D933050" w14:textId="77777777" w:rsidR="005E411D" w:rsidRPr="00CD05A5" w:rsidRDefault="005E411D" w:rsidP="000F5168">
      <w:pPr>
        <w:pStyle w:val="ListParagraph"/>
        <w:numPr>
          <w:ilvl w:val="0"/>
          <w:numId w:val="12"/>
        </w:numPr>
        <w:spacing w:after="200" w:line="276" w:lineRule="auto"/>
        <w:rPr>
          <w:rFonts w:eastAsia="Times New Roman" w:cs="Arial"/>
          <w:spacing w:val="-3"/>
          <w:lang w:val="en-US"/>
        </w:rPr>
      </w:pPr>
      <w:r w:rsidRPr="00CD05A5">
        <w:rPr>
          <w:rFonts w:eastAsia="Times New Roman" w:cs="Arial"/>
          <w:spacing w:val="-3"/>
          <w:lang w:val="en-US"/>
        </w:rPr>
        <w:t xml:space="preserve">To monitor the progress of a project against contracted expenditure and output targets in liaison with Project Leads. </w:t>
      </w:r>
    </w:p>
    <w:p w14:paraId="72B16013" w14:textId="77777777" w:rsidR="005E411D" w:rsidRPr="00CD05A5" w:rsidRDefault="005E411D" w:rsidP="000F5168">
      <w:pPr>
        <w:pStyle w:val="ListParagraph"/>
        <w:numPr>
          <w:ilvl w:val="0"/>
          <w:numId w:val="12"/>
        </w:numPr>
        <w:tabs>
          <w:tab w:val="left" w:pos="-720"/>
        </w:tabs>
        <w:suppressAutoHyphens/>
        <w:spacing w:after="0" w:line="240" w:lineRule="auto"/>
        <w:rPr>
          <w:rFonts w:eastAsia="Times New Roman" w:cs="Arial"/>
          <w:lang w:val="en-US"/>
        </w:rPr>
      </w:pPr>
      <w:r w:rsidRPr="00CD05A5">
        <w:rPr>
          <w:rFonts w:eastAsia="Times New Roman" w:cs="Arial"/>
          <w:lang w:val="en-US"/>
        </w:rPr>
        <w:t xml:space="preserve">Monitor all financial transactions relating to projects ensuring a clear audit and accountability trail which ties back to activity. </w:t>
      </w:r>
    </w:p>
    <w:p w14:paraId="19BFB224" w14:textId="77777777" w:rsidR="005E411D" w:rsidRPr="00CD05A5" w:rsidRDefault="005E411D" w:rsidP="005E411D">
      <w:pPr>
        <w:tabs>
          <w:tab w:val="left" w:pos="-720"/>
        </w:tabs>
        <w:suppressAutoHyphens/>
        <w:spacing w:after="0" w:line="240" w:lineRule="auto"/>
        <w:ind w:left="284" w:hanging="284"/>
        <w:rPr>
          <w:rFonts w:eastAsia="Times New Roman" w:cs="Arial"/>
          <w:lang w:val="en-US"/>
        </w:rPr>
      </w:pPr>
    </w:p>
    <w:p w14:paraId="6A21BEA8" w14:textId="77777777" w:rsidR="005E411D" w:rsidRPr="00CD05A5" w:rsidRDefault="005E411D" w:rsidP="000F5168">
      <w:pPr>
        <w:pStyle w:val="ListParagraph"/>
        <w:numPr>
          <w:ilvl w:val="0"/>
          <w:numId w:val="12"/>
        </w:numPr>
        <w:tabs>
          <w:tab w:val="left" w:pos="-720"/>
        </w:tabs>
        <w:suppressAutoHyphens/>
        <w:spacing w:after="0" w:line="240" w:lineRule="auto"/>
        <w:rPr>
          <w:rFonts w:eastAsia="Times New Roman" w:cs="Arial"/>
          <w:spacing w:val="-3"/>
          <w:lang w:val="en-US"/>
        </w:rPr>
      </w:pPr>
      <w:r w:rsidRPr="00CD05A5">
        <w:rPr>
          <w:rFonts w:eastAsia="Times New Roman" w:cs="Arial"/>
          <w:lang w:val="en-US"/>
        </w:rPr>
        <w:t xml:space="preserve">Co-ordinate the completion and submission of timesheets from project staff who will be based across multiple locations; monitor and check the completion of financial documentation by project staff against contracts and University financial regulations to </w:t>
      </w:r>
      <w:proofErr w:type="spellStart"/>
      <w:r w:rsidRPr="00CD05A5">
        <w:rPr>
          <w:rFonts w:eastAsia="Times New Roman" w:cs="Arial"/>
          <w:lang w:val="en-US"/>
        </w:rPr>
        <w:t>minimise</w:t>
      </w:r>
      <w:proofErr w:type="spellEnd"/>
      <w:r w:rsidRPr="00CD05A5">
        <w:rPr>
          <w:rFonts w:eastAsia="Times New Roman" w:cs="Arial"/>
          <w:lang w:val="en-US"/>
        </w:rPr>
        <w:t xml:space="preserve"> errors and gaps in information.</w:t>
      </w:r>
    </w:p>
    <w:p w14:paraId="2B9C19FC" w14:textId="77777777" w:rsidR="005E411D" w:rsidRPr="00CD05A5" w:rsidRDefault="005E411D" w:rsidP="005E411D">
      <w:pPr>
        <w:tabs>
          <w:tab w:val="left" w:pos="-720"/>
        </w:tabs>
        <w:suppressAutoHyphens/>
        <w:spacing w:after="0" w:line="240" w:lineRule="auto"/>
        <w:ind w:left="284" w:hanging="284"/>
        <w:rPr>
          <w:rFonts w:eastAsia="Times New Roman" w:cs="Arial"/>
          <w:lang w:val="en-US"/>
        </w:rPr>
      </w:pPr>
    </w:p>
    <w:p w14:paraId="1E9DA20E" w14:textId="26FF1A55" w:rsidR="005E411D" w:rsidRPr="00CD05A5" w:rsidRDefault="005E411D" w:rsidP="000F5168">
      <w:pPr>
        <w:pStyle w:val="ListParagraph"/>
        <w:numPr>
          <w:ilvl w:val="0"/>
          <w:numId w:val="12"/>
        </w:numPr>
        <w:tabs>
          <w:tab w:val="left" w:pos="-720"/>
        </w:tabs>
        <w:suppressAutoHyphens/>
        <w:spacing w:after="0" w:line="240" w:lineRule="auto"/>
        <w:rPr>
          <w:rFonts w:eastAsia="Times New Roman" w:cs="Arial"/>
          <w:lang w:val="en-US"/>
        </w:rPr>
      </w:pPr>
      <w:r w:rsidRPr="00CD05A5">
        <w:rPr>
          <w:rFonts w:eastAsia="Times New Roman" w:cs="Arial"/>
          <w:lang w:val="en-US"/>
        </w:rPr>
        <w:t xml:space="preserve">Liaise with colleagues in relevant departments to source required information </w:t>
      </w:r>
      <w:proofErr w:type="gramStart"/>
      <w:r w:rsidRPr="00CD05A5">
        <w:rPr>
          <w:rFonts w:eastAsia="Times New Roman" w:cs="Arial"/>
          <w:lang w:val="en-US"/>
        </w:rPr>
        <w:t>e.g.</w:t>
      </w:r>
      <w:proofErr w:type="gramEnd"/>
      <w:r w:rsidRPr="00CD05A5">
        <w:rPr>
          <w:rFonts w:eastAsia="Times New Roman" w:cs="Arial"/>
          <w:lang w:val="en-US"/>
        </w:rPr>
        <w:t xml:space="preserve"> Finance Department &amp; Procurement Team</w:t>
      </w:r>
      <w:r w:rsidR="00437A51">
        <w:rPr>
          <w:rFonts w:eastAsia="Times New Roman" w:cs="Arial"/>
          <w:lang w:val="en-US"/>
        </w:rPr>
        <w:t>.</w:t>
      </w:r>
    </w:p>
    <w:p w14:paraId="205EADD5" w14:textId="77777777" w:rsidR="005E411D" w:rsidRPr="00CD05A5" w:rsidRDefault="005E411D" w:rsidP="005E411D">
      <w:pPr>
        <w:tabs>
          <w:tab w:val="left" w:pos="-720"/>
        </w:tabs>
        <w:suppressAutoHyphens/>
        <w:spacing w:after="0" w:line="240" w:lineRule="auto"/>
        <w:ind w:left="284" w:hanging="284"/>
        <w:rPr>
          <w:rFonts w:eastAsia="Times New Roman" w:cs="Arial"/>
          <w:sz w:val="28"/>
          <w:szCs w:val="28"/>
          <w:lang w:val="en-US"/>
        </w:rPr>
      </w:pPr>
    </w:p>
    <w:p w14:paraId="7A1DDE3F" w14:textId="6B3F8770" w:rsidR="005E411D" w:rsidRPr="00CD05A5" w:rsidRDefault="005E411D" w:rsidP="000F5168">
      <w:pPr>
        <w:pStyle w:val="ListParagraph"/>
        <w:numPr>
          <w:ilvl w:val="0"/>
          <w:numId w:val="12"/>
        </w:numPr>
        <w:rPr>
          <w:rFonts w:cs="Arial"/>
          <w:sz w:val="24"/>
          <w:szCs w:val="24"/>
        </w:rPr>
      </w:pPr>
      <w:r w:rsidRPr="00CD05A5">
        <w:rPr>
          <w:rFonts w:eastAsia="Times New Roman" w:cs="Arial"/>
          <w:lang w:val="en-US"/>
        </w:rPr>
        <w:t>Undertake other routine office procedures as required and handle internal and external enquiries and respond in a timely and professional manner.</w:t>
      </w:r>
      <w:r w:rsidRPr="00CD05A5">
        <w:rPr>
          <w:rFonts w:eastAsia="Times New Roman" w:cs="Arial"/>
          <w:lang w:val="en-US"/>
        </w:rPr>
        <w:br/>
      </w:r>
    </w:p>
    <w:p w14:paraId="42AEE751" w14:textId="77777777" w:rsidR="00D0163E" w:rsidRDefault="00D0163E" w:rsidP="00D0163E">
      <w:pPr>
        <w:pStyle w:val="Heading2"/>
        <w:rPr>
          <w:rFonts w:ascii="Arial" w:hAnsi="Arial" w:cs="Arial"/>
          <w:b/>
          <w:color w:val="auto"/>
        </w:rPr>
      </w:pPr>
      <w:r w:rsidRPr="008010BC">
        <w:rPr>
          <w:rFonts w:ascii="Arial" w:hAnsi="Arial" w:cs="Arial"/>
          <w:b/>
          <w:color w:val="auto"/>
        </w:rPr>
        <w:t>Person Specification</w:t>
      </w:r>
    </w:p>
    <w:p w14:paraId="7EE4BB5F"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7F51995" w14:textId="5338C74A"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44425413" w14:textId="5F75C69F" w:rsidR="005E411D" w:rsidRPr="003C7757" w:rsidRDefault="005E411D" w:rsidP="003C7757">
      <w:pPr>
        <w:pStyle w:val="ListParagraph"/>
        <w:numPr>
          <w:ilvl w:val="0"/>
          <w:numId w:val="13"/>
        </w:numPr>
        <w:rPr>
          <w:rFonts w:cs="Arial"/>
          <w:sz w:val="24"/>
          <w:szCs w:val="24"/>
        </w:rPr>
      </w:pPr>
      <w:r w:rsidRPr="003C7757">
        <w:rPr>
          <w:rFonts w:eastAsia="Times New Roman" w:cs="Arial"/>
          <w:lang w:val="en-US" w:eastAsia="en-GB"/>
        </w:rPr>
        <w:t>Relevant first degree (or equivalent qualification) or comparable knowledge gained through professional experience</w:t>
      </w:r>
    </w:p>
    <w:p w14:paraId="4451A87D" w14:textId="7EE5A1C4" w:rsidR="009C7679" w:rsidRPr="00BC5D13" w:rsidRDefault="009C7679" w:rsidP="009C7679">
      <w:pPr>
        <w:pStyle w:val="Heading4"/>
        <w:rPr>
          <w:rFonts w:ascii="Arial" w:hAnsi="Arial" w:cs="Arial"/>
          <w:b/>
          <w:bCs/>
          <w:i w:val="0"/>
          <w:iCs w:val="0"/>
          <w:color w:val="000000" w:themeColor="text1"/>
        </w:rPr>
      </w:pPr>
      <w:r w:rsidRPr="00BC5D13">
        <w:rPr>
          <w:rFonts w:ascii="Arial" w:hAnsi="Arial" w:cs="Arial"/>
          <w:b/>
          <w:bCs/>
          <w:i w:val="0"/>
          <w:iCs w:val="0"/>
          <w:color w:val="000000" w:themeColor="text1"/>
        </w:rPr>
        <w:t>Experience</w:t>
      </w:r>
    </w:p>
    <w:p w14:paraId="4A7BDE0E" w14:textId="230E2CE1" w:rsidR="009C7679" w:rsidRPr="00BC5D13" w:rsidRDefault="009C7679" w:rsidP="003C7757">
      <w:pPr>
        <w:pStyle w:val="ListParagraph"/>
        <w:numPr>
          <w:ilvl w:val="0"/>
          <w:numId w:val="13"/>
        </w:numPr>
      </w:pPr>
      <w:r w:rsidRPr="00BC5D13">
        <w:t>Working with funded projects</w:t>
      </w:r>
    </w:p>
    <w:p w14:paraId="2895C0E4" w14:textId="228C492E" w:rsidR="00D0163E" w:rsidRPr="00BC5D13" w:rsidRDefault="00A20EB3" w:rsidP="0085351C">
      <w:pPr>
        <w:pStyle w:val="Heading4"/>
        <w:spacing w:before="0"/>
        <w:rPr>
          <w:rFonts w:ascii="Arial" w:hAnsi="Arial" w:cs="Arial"/>
          <w:b/>
          <w:i w:val="0"/>
          <w:color w:val="auto"/>
        </w:rPr>
      </w:pPr>
      <w:r w:rsidRPr="00BC5D13">
        <w:rPr>
          <w:rFonts w:ascii="Arial" w:hAnsi="Arial" w:cs="Arial"/>
          <w:b/>
          <w:i w:val="0"/>
          <w:color w:val="auto"/>
        </w:rPr>
        <w:t xml:space="preserve">Skills, </w:t>
      </w:r>
      <w:proofErr w:type="gramStart"/>
      <w:r w:rsidRPr="00BC5D13">
        <w:rPr>
          <w:rFonts w:ascii="Arial" w:hAnsi="Arial" w:cs="Arial"/>
          <w:b/>
          <w:i w:val="0"/>
          <w:color w:val="auto"/>
        </w:rPr>
        <w:t>knowledge</w:t>
      </w:r>
      <w:proofErr w:type="gramEnd"/>
      <w:r w:rsidRPr="00BC5D13">
        <w:rPr>
          <w:rFonts w:ascii="Arial" w:hAnsi="Arial" w:cs="Arial"/>
          <w:b/>
          <w:i w:val="0"/>
          <w:color w:val="auto"/>
        </w:rPr>
        <w:t xml:space="preserve"> and abilities</w:t>
      </w:r>
    </w:p>
    <w:p w14:paraId="4228F2D8" w14:textId="4D7DEC1D" w:rsidR="0085351C" w:rsidRPr="003C7757" w:rsidRDefault="0085351C" w:rsidP="003C7757">
      <w:pPr>
        <w:pStyle w:val="ListParagraph"/>
        <w:numPr>
          <w:ilvl w:val="0"/>
          <w:numId w:val="13"/>
        </w:numPr>
        <w:spacing w:after="0" w:line="240" w:lineRule="auto"/>
        <w:rPr>
          <w:rFonts w:eastAsia="Times New Roman" w:cs="Arial"/>
          <w:lang w:val="en-US" w:eastAsia="en-GB"/>
        </w:rPr>
      </w:pPr>
      <w:r w:rsidRPr="003C7757">
        <w:rPr>
          <w:rFonts w:eastAsia="Times New Roman" w:cs="Arial"/>
          <w:lang w:val="en-US" w:eastAsia="en-GB"/>
        </w:rPr>
        <w:t xml:space="preserve">Ability to work effectively as part of </w:t>
      </w:r>
      <w:proofErr w:type="gramStart"/>
      <w:r w:rsidRPr="003C7757">
        <w:rPr>
          <w:rFonts w:eastAsia="Times New Roman" w:cs="Arial"/>
          <w:lang w:val="en-US" w:eastAsia="en-GB"/>
        </w:rPr>
        <w:t>a number of</w:t>
      </w:r>
      <w:proofErr w:type="gramEnd"/>
      <w:r w:rsidRPr="003C7757">
        <w:rPr>
          <w:rFonts w:eastAsia="Times New Roman" w:cs="Arial"/>
          <w:lang w:val="en-US" w:eastAsia="en-GB"/>
        </w:rPr>
        <w:t xml:space="preserve"> cross University teams and with a variety of internal and external stakeholders </w:t>
      </w:r>
    </w:p>
    <w:p w14:paraId="1D6DB369" w14:textId="24CF433A" w:rsidR="0085351C" w:rsidRPr="003C7757" w:rsidRDefault="0085351C" w:rsidP="003C7757">
      <w:pPr>
        <w:pStyle w:val="ListParagraph"/>
        <w:numPr>
          <w:ilvl w:val="0"/>
          <w:numId w:val="13"/>
        </w:numPr>
        <w:spacing w:after="0" w:line="240" w:lineRule="auto"/>
        <w:rPr>
          <w:rFonts w:eastAsia="Times New Roman" w:cs="Arial"/>
          <w:lang w:val="en-US" w:eastAsia="en-GB"/>
        </w:rPr>
      </w:pPr>
      <w:r w:rsidRPr="003C7757">
        <w:rPr>
          <w:rFonts w:eastAsia="Times New Roman" w:cs="Arial"/>
          <w:lang w:val="en-US" w:eastAsia="en-GB"/>
        </w:rPr>
        <w:t xml:space="preserve">Highly organised, excellent time management and </w:t>
      </w:r>
      <w:proofErr w:type="spellStart"/>
      <w:r w:rsidRPr="003C7757">
        <w:rPr>
          <w:rFonts w:eastAsia="Times New Roman" w:cs="Arial"/>
          <w:lang w:val="en-US" w:eastAsia="en-GB"/>
        </w:rPr>
        <w:t>organisational</w:t>
      </w:r>
      <w:proofErr w:type="spellEnd"/>
      <w:r w:rsidRPr="003C7757">
        <w:rPr>
          <w:rFonts w:eastAsia="Times New Roman" w:cs="Arial"/>
          <w:lang w:val="en-US" w:eastAsia="en-GB"/>
        </w:rPr>
        <w:t xml:space="preserve"> skills, attention to detail</w:t>
      </w:r>
    </w:p>
    <w:p w14:paraId="148888E8" w14:textId="6D0AE691" w:rsidR="0085351C" w:rsidRPr="003C7757" w:rsidRDefault="0085351C" w:rsidP="003C7757">
      <w:pPr>
        <w:pStyle w:val="ListParagraph"/>
        <w:numPr>
          <w:ilvl w:val="0"/>
          <w:numId w:val="13"/>
        </w:numPr>
        <w:spacing w:after="0" w:line="240" w:lineRule="auto"/>
        <w:rPr>
          <w:rFonts w:eastAsia="Times New Roman" w:cs="Arial"/>
          <w:lang w:val="en-US" w:eastAsia="en-GB"/>
        </w:rPr>
      </w:pPr>
      <w:r w:rsidRPr="003C7757">
        <w:rPr>
          <w:rFonts w:eastAsia="Times New Roman" w:cs="Arial"/>
          <w:lang w:val="en-US" w:eastAsia="en-GB"/>
        </w:rPr>
        <w:t xml:space="preserve">Excellent communication skills including writing reports, making </w:t>
      </w:r>
      <w:proofErr w:type="gramStart"/>
      <w:r w:rsidRPr="003C7757">
        <w:rPr>
          <w:rFonts w:eastAsia="Times New Roman" w:cs="Arial"/>
          <w:lang w:val="en-US" w:eastAsia="en-GB"/>
        </w:rPr>
        <w:t>presentations</w:t>
      </w:r>
      <w:proofErr w:type="gramEnd"/>
      <w:r w:rsidRPr="003C7757">
        <w:rPr>
          <w:rFonts w:eastAsia="Times New Roman" w:cs="Arial"/>
          <w:lang w:val="en-US" w:eastAsia="en-GB"/>
        </w:rPr>
        <w:t xml:space="preserve"> and negotiating with customers</w:t>
      </w:r>
    </w:p>
    <w:p w14:paraId="2198804C" w14:textId="77777777" w:rsidR="003C7757" w:rsidRPr="003C7757" w:rsidRDefault="0085351C" w:rsidP="003C7757">
      <w:pPr>
        <w:pStyle w:val="ListParagraph"/>
        <w:numPr>
          <w:ilvl w:val="0"/>
          <w:numId w:val="13"/>
        </w:numPr>
        <w:rPr>
          <w:rFonts w:cs="Arial"/>
        </w:rPr>
      </w:pPr>
      <w:r w:rsidRPr="003C7757">
        <w:rPr>
          <w:rFonts w:eastAsia="Times New Roman" w:cs="Arial"/>
          <w:lang w:val="en-US" w:eastAsia="en-GB"/>
        </w:rPr>
        <w:t>Well-developed ICT skills particularly MS Office applications</w:t>
      </w:r>
    </w:p>
    <w:p w14:paraId="18A4925D" w14:textId="77777777" w:rsidR="003C7757" w:rsidRPr="003C7757" w:rsidRDefault="0085351C" w:rsidP="003C7757">
      <w:pPr>
        <w:pStyle w:val="ListParagraph"/>
        <w:numPr>
          <w:ilvl w:val="0"/>
          <w:numId w:val="13"/>
        </w:numPr>
        <w:rPr>
          <w:rFonts w:cs="Arial"/>
        </w:rPr>
      </w:pPr>
      <w:r w:rsidRPr="003C7757">
        <w:rPr>
          <w:rFonts w:eastAsia="Times New Roman" w:cs="Arial"/>
          <w:lang w:val="en-US"/>
        </w:rPr>
        <w:t>Ability to consistently manage and meet deadlines</w:t>
      </w:r>
    </w:p>
    <w:p w14:paraId="271D5F3F" w14:textId="77777777" w:rsidR="003C7757" w:rsidRPr="003C7757" w:rsidRDefault="0085351C" w:rsidP="003C7757">
      <w:pPr>
        <w:pStyle w:val="ListParagraph"/>
        <w:numPr>
          <w:ilvl w:val="0"/>
          <w:numId w:val="13"/>
        </w:numPr>
        <w:rPr>
          <w:rFonts w:cs="Arial"/>
        </w:rPr>
      </w:pPr>
      <w:r w:rsidRPr="003C7757">
        <w:rPr>
          <w:rFonts w:eastAsia="Times New Roman" w:cs="Arial"/>
          <w:lang w:val="en-US"/>
        </w:rPr>
        <w:lastRenderedPageBreak/>
        <w:t>The ability to establish and maintain a professional working relationship with staff at all levels across the University</w:t>
      </w:r>
    </w:p>
    <w:p w14:paraId="63DCE3A9" w14:textId="77777777" w:rsidR="003C7757" w:rsidRPr="003C7757" w:rsidRDefault="0085351C" w:rsidP="003C7757">
      <w:pPr>
        <w:pStyle w:val="ListParagraph"/>
        <w:numPr>
          <w:ilvl w:val="0"/>
          <w:numId w:val="13"/>
        </w:numPr>
        <w:rPr>
          <w:rFonts w:cs="Arial"/>
        </w:rPr>
      </w:pPr>
      <w:r w:rsidRPr="003C7757">
        <w:rPr>
          <w:rFonts w:eastAsia="Times New Roman" w:cs="Arial"/>
          <w:lang w:val="en-US"/>
        </w:rPr>
        <w:t xml:space="preserve">A high standard of literacy, </w:t>
      </w:r>
      <w:proofErr w:type="gramStart"/>
      <w:r w:rsidRPr="003C7757">
        <w:rPr>
          <w:rFonts w:eastAsia="Times New Roman" w:cs="Arial"/>
          <w:lang w:val="en-US"/>
        </w:rPr>
        <w:t>numeracy</w:t>
      </w:r>
      <w:proofErr w:type="gramEnd"/>
      <w:r w:rsidRPr="003C7757">
        <w:rPr>
          <w:rFonts w:eastAsia="Times New Roman" w:cs="Arial"/>
          <w:lang w:val="en-US"/>
        </w:rPr>
        <w:t xml:space="preserve"> and IT skills (Excel / Access / Pivot Tables)</w:t>
      </w:r>
    </w:p>
    <w:p w14:paraId="72ED19D8" w14:textId="77777777" w:rsidR="003C7757" w:rsidRPr="003C7757" w:rsidRDefault="0085351C" w:rsidP="003C7757">
      <w:pPr>
        <w:pStyle w:val="ListParagraph"/>
        <w:numPr>
          <w:ilvl w:val="0"/>
          <w:numId w:val="13"/>
        </w:numPr>
        <w:rPr>
          <w:rFonts w:cs="Arial"/>
        </w:rPr>
      </w:pPr>
      <w:r w:rsidRPr="003C7757">
        <w:rPr>
          <w:rFonts w:eastAsia="Times New Roman" w:cs="Arial"/>
          <w:lang w:val="en-US"/>
        </w:rPr>
        <w:t>Ability to communicate clearly with internal and external customers and colleagues</w:t>
      </w:r>
    </w:p>
    <w:p w14:paraId="0F0E9E51" w14:textId="77777777" w:rsidR="003C7757" w:rsidRPr="003C7757" w:rsidRDefault="0085351C" w:rsidP="003C7757">
      <w:pPr>
        <w:pStyle w:val="ListParagraph"/>
        <w:numPr>
          <w:ilvl w:val="0"/>
          <w:numId w:val="13"/>
        </w:numPr>
        <w:rPr>
          <w:rFonts w:cs="Arial"/>
        </w:rPr>
      </w:pPr>
      <w:r w:rsidRPr="003C7757">
        <w:rPr>
          <w:rFonts w:eastAsia="Times New Roman" w:cs="Arial"/>
          <w:lang w:val="en-US"/>
        </w:rPr>
        <w:t xml:space="preserve">The ability to produce management information statistics in report or other form </w:t>
      </w:r>
    </w:p>
    <w:p w14:paraId="6AB87C7F" w14:textId="77777777" w:rsidR="003C7757" w:rsidRPr="003C7757" w:rsidRDefault="0085351C" w:rsidP="003C7757">
      <w:pPr>
        <w:pStyle w:val="ListParagraph"/>
        <w:numPr>
          <w:ilvl w:val="0"/>
          <w:numId w:val="13"/>
        </w:numPr>
        <w:rPr>
          <w:rFonts w:cs="Arial"/>
        </w:rPr>
      </w:pPr>
      <w:r w:rsidRPr="003C7757">
        <w:rPr>
          <w:rFonts w:eastAsia="Times New Roman" w:cs="Arial"/>
          <w:lang w:val="en-US"/>
        </w:rPr>
        <w:t>Ability to use initiative and be proactive when dealing with a range of issues and problems</w:t>
      </w:r>
    </w:p>
    <w:p w14:paraId="488C052E" w14:textId="607125D1" w:rsidR="0085351C" w:rsidRPr="003C7757" w:rsidRDefault="0085351C" w:rsidP="0085351C">
      <w:pPr>
        <w:pStyle w:val="ListParagraph"/>
        <w:numPr>
          <w:ilvl w:val="0"/>
          <w:numId w:val="13"/>
        </w:numPr>
        <w:rPr>
          <w:rFonts w:cs="Arial"/>
        </w:rPr>
      </w:pPr>
      <w:r w:rsidRPr="003C7757">
        <w:rPr>
          <w:rFonts w:eastAsia="Times New Roman" w:cs="Arial"/>
          <w:lang w:val="en-US"/>
        </w:rPr>
        <w:t>Ability to understand complex rules and regulations</w:t>
      </w:r>
    </w:p>
    <w:p w14:paraId="5E5D18DC" w14:textId="11942EFA" w:rsidR="00D0163E" w:rsidRDefault="00D0163E" w:rsidP="00521F87">
      <w:pPr>
        <w:pStyle w:val="Heading4"/>
        <w:rPr>
          <w:rFonts w:ascii="Arial" w:hAnsi="Arial" w:cs="Arial"/>
          <w:b/>
          <w:i w:val="0"/>
          <w:color w:val="auto"/>
        </w:rPr>
      </w:pPr>
      <w:r w:rsidRPr="008010BC">
        <w:rPr>
          <w:rFonts w:ascii="Arial" w:hAnsi="Arial" w:cs="Arial"/>
          <w:b/>
          <w:i w:val="0"/>
          <w:color w:val="auto"/>
        </w:rPr>
        <w:t>Business requirements</w:t>
      </w:r>
    </w:p>
    <w:p w14:paraId="2854E47D" w14:textId="77777777" w:rsidR="003C7757" w:rsidRDefault="0085351C" w:rsidP="003C7757">
      <w:pPr>
        <w:pStyle w:val="ListParagraph"/>
        <w:numPr>
          <w:ilvl w:val="0"/>
          <w:numId w:val="14"/>
        </w:numPr>
        <w:spacing w:after="0" w:line="240" w:lineRule="auto"/>
        <w:rPr>
          <w:rFonts w:eastAsia="Times New Roman" w:cs="Arial"/>
          <w:lang w:val="en-US" w:eastAsia="en-GB"/>
        </w:rPr>
      </w:pPr>
      <w:r w:rsidRPr="003C7757">
        <w:rPr>
          <w:rFonts w:eastAsia="Times New Roman" w:cs="Arial"/>
          <w:lang w:val="en-US" w:eastAsia="en-GB"/>
        </w:rPr>
        <w:t>Willingness to work flexibly and be responsive to business needs and customer expectations (</w:t>
      </w:r>
      <w:proofErr w:type="gramStart"/>
      <w:r w:rsidRPr="003C7757">
        <w:rPr>
          <w:rFonts w:eastAsia="Times New Roman" w:cs="Arial"/>
          <w:lang w:val="en-US" w:eastAsia="en-GB"/>
        </w:rPr>
        <w:t>i.e.</w:t>
      </w:r>
      <w:proofErr w:type="gramEnd"/>
      <w:r w:rsidRPr="003C7757">
        <w:rPr>
          <w:rFonts w:eastAsia="Times New Roman" w:cs="Arial"/>
          <w:lang w:val="en-US" w:eastAsia="en-GB"/>
        </w:rPr>
        <w:t xml:space="preserve"> working some evenings and weekends, as required, with prior notice)</w:t>
      </w:r>
    </w:p>
    <w:p w14:paraId="328C8252" w14:textId="70CA9F79" w:rsidR="0085351C" w:rsidRPr="003C7757" w:rsidRDefault="0085351C" w:rsidP="003C7757">
      <w:pPr>
        <w:pStyle w:val="ListParagraph"/>
        <w:numPr>
          <w:ilvl w:val="0"/>
          <w:numId w:val="14"/>
        </w:numPr>
        <w:spacing w:after="0" w:line="240" w:lineRule="auto"/>
        <w:rPr>
          <w:rFonts w:eastAsia="Times New Roman" w:cs="Arial"/>
          <w:lang w:val="en-US" w:eastAsia="en-GB"/>
        </w:rPr>
      </w:pPr>
      <w:r w:rsidRPr="003C7757">
        <w:rPr>
          <w:rFonts w:eastAsia="Times New Roman" w:cs="Arial"/>
          <w:lang w:val="en-US" w:eastAsia="en-GB"/>
        </w:rPr>
        <w:t xml:space="preserve">Willingness to be available to travel between </w:t>
      </w:r>
      <w:proofErr w:type="gramStart"/>
      <w:r w:rsidRPr="003C7757">
        <w:rPr>
          <w:rFonts w:eastAsia="Times New Roman" w:cs="Arial"/>
          <w:lang w:val="en-US" w:eastAsia="en-GB"/>
        </w:rPr>
        <w:t>University</w:t>
      </w:r>
      <w:proofErr w:type="gramEnd"/>
      <w:r w:rsidRPr="003C7757">
        <w:rPr>
          <w:rFonts w:eastAsia="Times New Roman" w:cs="Arial"/>
          <w:lang w:val="en-US" w:eastAsia="en-GB"/>
        </w:rPr>
        <w:t xml:space="preserve"> sites and across the UK</w:t>
      </w:r>
    </w:p>
    <w:p w14:paraId="0C5E8D70" w14:textId="1C3FD996" w:rsidR="003C7757" w:rsidRDefault="003C7757" w:rsidP="003C7757">
      <w:pPr>
        <w:spacing w:after="0" w:line="240" w:lineRule="auto"/>
        <w:rPr>
          <w:rFonts w:eastAsia="Times New Roman" w:cs="Arial"/>
          <w:lang w:val="en-US" w:eastAsia="en-GB"/>
        </w:rPr>
      </w:pPr>
    </w:p>
    <w:p w14:paraId="588B060A" w14:textId="68739076" w:rsidR="003C7757" w:rsidRDefault="003C7757" w:rsidP="003C7757">
      <w:pPr>
        <w:spacing w:after="0" w:line="240" w:lineRule="auto"/>
        <w:rPr>
          <w:rFonts w:eastAsia="Times New Roman" w:cs="Arial"/>
          <w:lang w:val="en-US" w:eastAsia="en-GB"/>
        </w:rPr>
      </w:pPr>
    </w:p>
    <w:p w14:paraId="3479EF1C" w14:textId="77777777" w:rsidR="003C7757" w:rsidRPr="003C7757" w:rsidRDefault="003C7757" w:rsidP="003C7757">
      <w:pPr>
        <w:spacing w:after="0" w:line="240" w:lineRule="auto"/>
        <w:rPr>
          <w:rFonts w:eastAsia="Times New Roman" w:cs="Arial"/>
          <w:lang w:val="en-US" w:eastAsia="en-GB"/>
        </w:rPr>
      </w:pPr>
    </w:p>
    <w:p w14:paraId="72EB0473" w14:textId="77777777" w:rsidR="0085351C" w:rsidRPr="0085351C" w:rsidRDefault="0085351C" w:rsidP="0085351C">
      <w:pPr>
        <w:spacing w:after="0" w:line="240" w:lineRule="auto"/>
        <w:rPr>
          <w:rFonts w:eastAsia="Times New Roman" w:cs="Arial"/>
          <w:lang w:val="en-US" w:eastAsia="en-GB"/>
        </w:rPr>
      </w:pP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cs="Arial"/>
        </w:rPr>
      </w:pPr>
      <w:r w:rsidRPr="00D43601">
        <w:rPr>
          <w:rFonts w:cs="Arial"/>
        </w:rPr>
        <w:t xml:space="preserve">The University of Derby is committed to promoting equality, </w:t>
      </w:r>
      <w:proofErr w:type="gramStart"/>
      <w:r w:rsidRPr="00D43601">
        <w:rPr>
          <w:rFonts w:cs="Arial"/>
        </w:rPr>
        <w:t>diversity</w:t>
      </w:r>
      <w:proofErr w:type="gramEnd"/>
      <w:r w:rsidRPr="00D43601">
        <w:rPr>
          <w:rFonts w:cs="Arial"/>
        </w:rPr>
        <w:t xml:space="preserve"> and inclusion. </w:t>
      </w:r>
      <w:proofErr w:type="gramStart"/>
      <w:r w:rsidRPr="00D43601">
        <w:rPr>
          <w:rFonts w:cs="Arial"/>
        </w:rPr>
        <w:t>However</w:t>
      </w:r>
      <w:proofErr w:type="gramEnd"/>
      <w:r w:rsidRPr="00D43601">
        <w:rPr>
          <w:rFonts w:cs="Arial"/>
        </w:rPr>
        <w:t xml:space="preserve"> you identify, we actively celebrate the knowledge, experience and talents each person brings</w:t>
      </w:r>
    </w:p>
    <w:p w14:paraId="5E3CB00F" w14:textId="77777777" w:rsidR="00C54A45" w:rsidRPr="008010BC" w:rsidRDefault="00C54A45" w:rsidP="00C54A45">
      <w:pPr>
        <w:rPr>
          <w:rFonts w:cs="Arial"/>
        </w:rPr>
      </w:pPr>
      <w:r w:rsidRPr="008010BC">
        <w:rPr>
          <w:rFonts w:cs="Arial"/>
        </w:rPr>
        <w:t xml:space="preserve">For more information on the benefits of working at the University of Derby go to </w:t>
      </w:r>
      <w:hyperlink r:id="rId9" w:history="1">
        <w:r w:rsidRPr="008010BC">
          <w:rPr>
            <w:rStyle w:val="Hyperlink"/>
            <w:rFonts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cs="Arial"/>
          <w:b/>
        </w:rPr>
      </w:pPr>
    </w:p>
    <w:p w14:paraId="4CCE404A" w14:textId="77777777" w:rsidR="00D0163E" w:rsidRPr="008010BC" w:rsidRDefault="00D0163E" w:rsidP="00D0163E">
      <w:pPr>
        <w:spacing w:after="200" w:line="276" w:lineRule="auto"/>
        <w:ind w:left="66"/>
        <w:rPr>
          <w:rFonts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5A11" w14:textId="77777777" w:rsidR="00002574" w:rsidRDefault="00002574" w:rsidP="00002574">
      <w:pPr>
        <w:spacing w:after="0" w:line="240" w:lineRule="auto"/>
      </w:pPr>
      <w:r>
        <w:separator/>
      </w:r>
    </w:p>
  </w:endnote>
  <w:endnote w:type="continuationSeparator" w:id="0">
    <w:p w14:paraId="000292DF" w14:textId="77777777" w:rsidR="00002574" w:rsidRDefault="00002574"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9BD8" w14:textId="77777777" w:rsidR="00127026" w:rsidRDefault="00127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460D4170" w:rsidR="00002574" w:rsidRDefault="00002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A170" w14:textId="77777777" w:rsidR="00127026" w:rsidRDefault="0012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766D" w14:textId="77777777" w:rsidR="00002574" w:rsidRDefault="00002574" w:rsidP="00002574">
      <w:pPr>
        <w:spacing w:after="0" w:line="240" w:lineRule="auto"/>
      </w:pPr>
      <w:r>
        <w:separator/>
      </w:r>
    </w:p>
  </w:footnote>
  <w:footnote w:type="continuationSeparator" w:id="0">
    <w:p w14:paraId="53D79731" w14:textId="77777777" w:rsidR="00002574" w:rsidRDefault="00002574"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875A" w14:textId="77777777" w:rsidR="00127026" w:rsidRDefault="00127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0A7C" w14:textId="77777777" w:rsidR="00127026" w:rsidRDefault="00127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5A57" w14:textId="77777777" w:rsidR="00127026" w:rsidRDefault="00127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49D6"/>
    <w:multiLevelType w:val="hybridMultilevel"/>
    <w:tmpl w:val="CC34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143F8"/>
    <w:multiLevelType w:val="multilevel"/>
    <w:tmpl w:val="7AE6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162910"/>
    <w:multiLevelType w:val="hybridMultilevel"/>
    <w:tmpl w:val="1DAE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95687C"/>
    <w:multiLevelType w:val="hybridMultilevel"/>
    <w:tmpl w:val="39E2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C32E2A"/>
    <w:multiLevelType w:val="hybridMultilevel"/>
    <w:tmpl w:val="414A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E1DC6"/>
    <w:multiLevelType w:val="hybridMultilevel"/>
    <w:tmpl w:val="2E1E8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15:restartNumberingAfterBreak="0">
    <w:nsid w:val="55711C8C"/>
    <w:multiLevelType w:val="hybridMultilevel"/>
    <w:tmpl w:val="CC84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FC0E52"/>
    <w:multiLevelType w:val="hybridMultilevel"/>
    <w:tmpl w:val="2AAC517A"/>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2753F46"/>
    <w:multiLevelType w:val="multilevel"/>
    <w:tmpl w:val="5C22FD18"/>
    <w:lvl w:ilvl="0">
      <w:start w:val="1"/>
      <w:numFmt w:val="bullet"/>
      <w:lvlText w:val=""/>
      <w:lvlJc w:val="left"/>
      <w:pPr>
        <w:tabs>
          <w:tab w:val="num" w:pos="1495"/>
        </w:tabs>
        <w:ind w:left="1495" w:hanging="360"/>
      </w:pPr>
      <w:rPr>
        <w:rFonts w:ascii="Symbol" w:hAnsi="Symbol" w:hint="default"/>
        <w:sz w:val="20"/>
      </w:rPr>
    </w:lvl>
    <w:lvl w:ilvl="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13" w15:restartNumberingAfterBreak="0">
    <w:nsid w:val="7B912B83"/>
    <w:multiLevelType w:val="multilevel"/>
    <w:tmpl w:val="E74841A0"/>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num w:numId="1" w16cid:durableId="1465193250">
    <w:abstractNumId w:val="9"/>
  </w:num>
  <w:num w:numId="2" w16cid:durableId="1208444571">
    <w:abstractNumId w:val="3"/>
  </w:num>
  <w:num w:numId="3" w16cid:durableId="838814335">
    <w:abstractNumId w:val="6"/>
  </w:num>
  <w:num w:numId="4" w16cid:durableId="1118061506">
    <w:abstractNumId w:val="1"/>
  </w:num>
  <w:num w:numId="5" w16cid:durableId="583148590">
    <w:abstractNumId w:val="5"/>
  </w:num>
  <w:num w:numId="6" w16cid:durableId="751703846">
    <w:abstractNumId w:val="8"/>
  </w:num>
  <w:num w:numId="7" w16cid:durableId="1235554214">
    <w:abstractNumId w:val="13"/>
  </w:num>
  <w:num w:numId="8" w16cid:durableId="879362893">
    <w:abstractNumId w:val="12"/>
  </w:num>
  <w:num w:numId="9" w16cid:durableId="1874228466">
    <w:abstractNumId w:val="10"/>
  </w:num>
  <w:num w:numId="10" w16cid:durableId="1425878605">
    <w:abstractNumId w:val="2"/>
  </w:num>
  <w:num w:numId="11" w16cid:durableId="1301374459">
    <w:abstractNumId w:val="4"/>
  </w:num>
  <w:num w:numId="12" w16cid:durableId="294723896">
    <w:abstractNumId w:val="11"/>
  </w:num>
  <w:num w:numId="13" w16cid:durableId="1288778233">
    <w:abstractNumId w:val="7"/>
  </w:num>
  <w:num w:numId="14" w16cid:durableId="55780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765EB"/>
    <w:rsid w:val="000F5168"/>
    <w:rsid w:val="00105BBB"/>
    <w:rsid w:val="00127026"/>
    <w:rsid w:val="001749EF"/>
    <w:rsid w:val="00186FB3"/>
    <w:rsid w:val="001F7829"/>
    <w:rsid w:val="002A44CE"/>
    <w:rsid w:val="002D7888"/>
    <w:rsid w:val="00313954"/>
    <w:rsid w:val="00327024"/>
    <w:rsid w:val="00362DE8"/>
    <w:rsid w:val="003837A2"/>
    <w:rsid w:val="003C7757"/>
    <w:rsid w:val="00437A51"/>
    <w:rsid w:val="0051044D"/>
    <w:rsid w:val="00521F87"/>
    <w:rsid w:val="005B1120"/>
    <w:rsid w:val="005E411D"/>
    <w:rsid w:val="006848E2"/>
    <w:rsid w:val="00692BEF"/>
    <w:rsid w:val="008010BC"/>
    <w:rsid w:val="0085351C"/>
    <w:rsid w:val="009C7679"/>
    <w:rsid w:val="00A04C3F"/>
    <w:rsid w:val="00A20EB3"/>
    <w:rsid w:val="00A41B9B"/>
    <w:rsid w:val="00B057A4"/>
    <w:rsid w:val="00B54D87"/>
    <w:rsid w:val="00BA49E5"/>
    <w:rsid w:val="00BC291E"/>
    <w:rsid w:val="00BC5D13"/>
    <w:rsid w:val="00BE54DD"/>
    <w:rsid w:val="00C54A45"/>
    <w:rsid w:val="00CA2C4C"/>
    <w:rsid w:val="00CD05A5"/>
    <w:rsid w:val="00D0163E"/>
    <w:rsid w:val="00D43601"/>
    <w:rsid w:val="00D537F5"/>
    <w:rsid w:val="00DF4B74"/>
    <w:rsid w:val="00E6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024"/>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EEC24-32F2-42DE-9378-79988117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Kara Updale</cp:lastModifiedBy>
  <cp:revision>6</cp:revision>
  <dcterms:created xsi:type="dcterms:W3CDTF">2022-08-04T14:06:00Z</dcterms:created>
  <dcterms:modified xsi:type="dcterms:W3CDTF">2022-08-04T14:30:00Z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786929@derby.ac.uk</vt:lpwstr>
  </property>
  <property fmtid="{D5CDD505-2E9C-101B-9397-08002B2CF9AE}" pid="5" name="MSIP_Label_b47d098f-2640-4837-b575-e0be04df0525_SetDate">
    <vt:lpwstr>2022-08-04T14:06:34.7686000Z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Manual</vt:lpwstr>
  </property>
  <property fmtid="{D5CDD505-2E9C-101B-9397-08002B2CF9AE}" pid="9" name="MSIP_Label_327b8e78-6bce-4a42-a604-084a8b924d02_Enabled">
    <vt:lpwstr>True</vt:lpwstr>
  </property>
  <property fmtid="{D5CDD505-2E9C-101B-9397-08002B2CF9AE}" pid="10" name="MSIP_Label_327b8e78-6bce-4a42-a604-084a8b924d02_SiteId">
    <vt:lpwstr>98f1bb3a-5efa-4782-88ba-bd897db60e62</vt:lpwstr>
  </property>
  <property fmtid="{D5CDD505-2E9C-101B-9397-08002B2CF9AE}" pid="11" name="MSIP_Label_327b8e78-6bce-4a42-a604-084a8b924d02_Owner">
    <vt:lpwstr>786929@derby.ac.uk</vt:lpwstr>
  </property>
  <property fmtid="{D5CDD505-2E9C-101B-9397-08002B2CF9AE}" pid="12" name="MSIP_Label_327b8e78-6bce-4a42-a604-084a8b924d02_SetDate">
    <vt:lpwstr>2022-08-04T14:06:34.7686000Z</vt:lpwstr>
  </property>
  <property fmtid="{D5CDD505-2E9C-101B-9397-08002B2CF9AE}" pid="13" name="MSIP_Label_327b8e78-6bce-4a42-a604-084a8b924d02_Name">
    <vt:lpwstr>Internal approved for release with no visible markings</vt:lpwstr>
  </property>
  <property fmtid="{D5CDD505-2E9C-101B-9397-08002B2CF9AE}" pid="14" name="MSIP_Label_327b8e78-6bce-4a42-a604-084a8b924d02_Application">
    <vt:lpwstr>Microsoft Azure Information Protection</vt:lpwstr>
  </property>
  <property fmtid="{D5CDD505-2E9C-101B-9397-08002B2CF9AE}" pid="15" name="MSIP_Label_327b8e78-6bce-4a42-a604-084a8b924d02_Parent">
    <vt:lpwstr>b47d098f-2640-4837-b575-e0be04df0525</vt:lpwstr>
  </property>
  <property fmtid="{D5CDD505-2E9C-101B-9397-08002B2CF9AE}" pid="16" name="MSIP_Label_327b8e78-6bce-4a42-a604-084a8b924d02_Extended_MSFT_Method">
    <vt:lpwstr>Manual</vt:lpwstr>
  </property>
  <property fmtid="{D5CDD505-2E9C-101B-9397-08002B2CF9AE}" pid="17" name="Sensitivity">
    <vt:lpwstr>Internal Internal approved for release with no visible markings</vt:lpwstr>
  </property>
</Properties>
</file>