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C17" w14:textId="320E646C" w:rsidR="001749EF" w:rsidRPr="008010BC" w:rsidRDefault="309DB43B" w:rsidP="309DB43B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391A7" wp14:editId="55D88EF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76120" cy="546100"/>
            <wp:effectExtent l="0" t="0" r="0" b="0"/>
            <wp:wrapSquare wrapText="bothSides"/>
            <wp:docPr id="815641659" name="Picture 1" title="University of Derb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1A2D" w14:textId="77777777" w:rsidR="00D9489A" w:rsidRPr="008010BC" w:rsidRDefault="001749EF" w:rsidP="001749EF">
      <w:pPr>
        <w:tabs>
          <w:tab w:val="left" w:pos="6917"/>
        </w:tabs>
        <w:rPr>
          <w:rFonts w:cs="Arial"/>
        </w:rPr>
      </w:pPr>
      <w:r w:rsidRPr="008010BC">
        <w:rPr>
          <w:rFonts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cs="Arial"/>
          <w:b w:val="0"/>
        </w:rPr>
      </w:pPr>
      <w:r w:rsidRPr="008010BC">
        <w:rPr>
          <w:rFonts w:cs="Arial"/>
        </w:rPr>
        <w:t>Job Summary</w:t>
      </w:r>
    </w:p>
    <w:p w14:paraId="4587A53E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7FDB0613" w14:textId="76D451D0" w:rsidR="00BC291E" w:rsidRPr="00A530E2" w:rsidRDefault="000B0D8F" w:rsidP="2227174C">
      <w:pPr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Academic </w:t>
      </w:r>
      <w:r w:rsidR="76464545" w:rsidRPr="2227174C">
        <w:rPr>
          <w:rStyle w:val="Emphasis"/>
          <w:rFonts w:cs="Arial"/>
          <w:i w:val="0"/>
          <w:iCs w:val="0"/>
        </w:rPr>
        <w:t>Enhancement</w:t>
      </w:r>
      <w:r w:rsidR="005B6B2C" w:rsidRPr="2227174C">
        <w:rPr>
          <w:rStyle w:val="Emphasis"/>
          <w:rFonts w:cs="Arial"/>
          <w:i w:val="0"/>
          <w:iCs w:val="0"/>
        </w:rPr>
        <w:t xml:space="preserve"> Manager</w:t>
      </w:r>
    </w:p>
    <w:p w14:paraId="1084FCD8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College</w:t>
      </w:r>
      <w:r w:rsidR="00A41B9B">
        <w:rPr>
          <w:rFonts w:ascii="Arial" w:hAnsi="Arial" w:cs="Arial"/>
          <w:b/>
          <w:color w:val="auto"/>
        </w:rPr>
        <w:t>/Department</w:t>
      </w:r>
      <w:r w:rsidRPr="008010BC">
        <w:rPr>
          <w:rFonts w:ascii="Arial" w:hAnsi="Arial" w:cs="Arial"/>
          <w:b/>
          <w:color w:val="auto"/>
        </w:rPr>
        <w:t xml:space="preserve"> </w:t>
      </w:r>
    </w:p>
    <w:p w14:paraId="58E49A59" w14:textId="3B80C936" w:rsidR="00BC291E" w:rsidRPr="00A530E2" w:rsidRDefault="00972257" w:rsidP="00BC291E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>Provost Learning &amp; Teaching</w:t>
      </w:r>
    </w:p>
    <w:p w14:paraId="550224C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4E4A5F21" w14:textId="7BB02922" w:rsidR="00BC291E" w:rsidRPr="00A530E2" w:rsidRDefault="00350FA9" w:rsidP="00BC291E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>Kedleston Road, Derby</w:t>
      </w:r>
    </w:p>
    <w:p w14:paraId="1630579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579D3D8E" w14:textId="349621B7" w:rsidR="003837A2" w:rsidRPr="007752CB" w:rsidRDefault="007752CB" w:rsidP="003837A2">
      <w:p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0373-24</w:t>
      </w:r>
    </w:p>
    <w:p w14:paraId="464F5A8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6D510D76" w14:textId="564E052E" w:rsidR="00BC291E" w:rsidRPr="00BE7342" w:rsidRDefault="00BE7342" w:rsidP="00BC291E">
      <w:pPr>
        <w:rPr>
          <w:rStyle w:val="Emphasis"/>
          <w:rFonts w:cs="Arial"/>
          <w:i w:val="0"/>
          <w:iCs w:val="0"/>
        </w:rPr>
      </w:pPr>
      <w:r w:rsidRPr="00BE7342">
        <w:rPr>
          <w:rStyle w:val="Emphasis"/>
          <w:rFonts w:cs="Arial"/>
          <w:i w:val="0"/>
          <w:iCs w:val="0"/>
        </w:rPr>
        <w:t>£42,791 to £45,955 per annum (for exceptional performers, there is scope for further progression up to £61,235 per annum).</w:t>
      </w:r>
    </w:p>
    <w:p w14:paraId="597E63F2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72505E14" w14:textId="77777777" w:rsidR="00867735" w:rsidRPr="00A530E2" w:rsidRDefault="00867735" w:rsidP="00867735">
      <w:p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Head of Academic Services</w:t>
      </w:r>
    </w:p>
    <w:p w14:paraId="3B36CD05" w14:textId="32428BB5" w:rsidR="006848E2" w:rsidRDefault="00362DE8" w:rsidP="006848E2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406418CD" w14:textId="0C67F5A9" w:rsidR="00BE54DD" w:rsidRPr="00126462" w:rsidRDefault="00362DE8" w:rsidP="003837A2">
      <w:pPr>
        <w:rPr>
          <w:rFonts w:cs="Arial"/>
          <w:i/>
          <w:iCs/>
        </w:rPr>
      </w:pPr>
      <w:r w:rsidRPr="00126462">
        <w:rPr>
          <w:rStyle w:val="Emphasis"/>
          <w:rFonts w:cs="Arial"/>
          <w:i w:val="0"/>
          <w:iCs w:val="0"/>
        </w:rPr>
        <w:t>Yes</w:t>
      </w:r>
    </w:p>
    <w:p w14:paraId="5B183E19" w14:textId="77777777" w:rsidR="003837A2" w:rsidRPr="008010BC" w:rsidRDefault="003837A2" w:rsidP="00BE54DD">
      <w:pPr>
        <w:pStyle w:val="Heading1"/>
        <w:rPr>
          <w:rFonts w:cs="Arial"/>
          <w:b w:val="0"/>
        </w:rPr>
      </w:pPr>
      <w:r w:rsidRPr="008010BC">
        <w:rPr>
          <w:rFonts w:cs="Arial"/>
        </w:rPr>
        <w:t>Job Description and Person Specification</w:t>
      </w:r>
    </w:p>
    <w:p w14:paraId="4C1325D0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5E70481C" w14:textId="4B4B43D4" w:rsidR="00844289" w:rsidRDefault="00C1772B" w:rsidP="2227174C">
      <w:pPr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The </w:t>
      </w:r>
      <w:r w:rsidR="00E82AA2" w:rsidRPr="2227174C">
        <w:rPr>
          <w:rStyle w:val="Emphasis"/>
          <w:rFonts w:cs="Arial"/>
          <w:i w:val="0"/>
          <w:iCs w:val="0"/>
        </w:rPr>
        <w:t xml:space="preserve">Academic </w:t>
      </w:r>
      <w:r w:rsidR="259AA5D0" w:rsidRPr="2227174C">
        <w:rPr>
          <w:rStyle w:val="Emphasis"/>
          <w:rFonts w:cs="Arial"/>
          <w:i w:val="0"/>
          <w:iCs w:val="0"/>
        </w:rPr>
        <w:t>Enhancement</w:t>
      </w:r>
      <w:r w:rsidR="00E82AA2" w:rsidRPr="2227174C">
        <w:rPr>
          <w:rStyle w:val="Emphasis"/>
          <w:rFonts w:cs="Arial"/>
          <w:i w:val="0"/>
          <w:iCs w:val="0"/>
        </w:rPr>
        <w:t xml:space="preserve"> Manager</w:t>
      </w:r>
      <w:r w:rsidR="00C54C19" w:rsidRPr="2227174C">
        <w:rPr>
          <w:rStyle w:val="Emphasis"/>
          <w:rFonts w:cs="Arial"/>
          <w:i w:val="0"/>
          <w:iCs w:val="0"/>
        </w:rPr>
        <w:t xml:space="preserve"> </w:t>
      </w:r>
      <w:r w:rsidR="008D6A51" w:rsidRPr="2227174C">
        <w:rPr>
          <w:rStyle w:val="Emphasis"/>
          <w:rFonts w:cs="Arial"/>
          <w:i w:val="0"/>
          <w:iCs w:val="0"/>
        </w:rPr>
        <w:t>implements, leads and manages the Library’s operational activity in support of</w:t>
      </w:r>
      <w:r w:rsidR="008A0608" w:rsidRPr="2227174C">
        <w:rPr>
          <w:rStyle w:val="Emphasis"/>
          <w:rFonts w:cs="Arial"/>
          <w:i w:val="0"/>
          <w:iCs w:val="0"/>
        </w:rPr>
        <w:t xml:space="preserve"> </w:t>
      </w:r>
      <w:r w:rsidR="00BD1B6B" w:rsidRPr="2227174C">
        <w:rPr>
          <w:rStyle w:val="Emphasis"/>
          <w:rFonts w:cs="Arial"/>
          <w:i w:val="0"/>
          <w:iCs w:val="0"/>
        </w:rPr>
        <w:t>learning</w:t>
      </w:r>
      <w:r w:rsidR="008D6A51" w:rsidRPr="2227174C">
        <w:rPr>
          <w:rStyle w:val="Emphasis"/>
          <w:rFonts w:cs="Arial"/>
          <w:i w:val="0"/>
          <w:iCs w:val="0"/>
        </w:rPr>
        <w:t xml:space="preserve">, </w:t>
      </w:r>
      <w:r w:rsidR="00BD1B6B" w:rsidRPr="2227174C">
        <w:rPr>
          <w:rStyle w:val="Emphasis"/>
          <w:rFonts w:cs="Arial"/>
          <w:i w:val="0"/>
          <w:iCs w:val="0"/>
        </w:rPr>
        <w:t>teaching</w:t>
      </w:r>
      <w:r w:rsidR="008D6A51" w:rsidRPr="2227174C">
        <w:rPr>
          <w:rStyle w:val="Emphasis"/>
          <w:rFonts w:cs="Arial"/>
          <w:i w:val="0"/>
          <w:iCs w:val="0"/>
        </w:rPr>
        <w:t xml:space="preserve"> and academic skills</w:t>
      </w:r>
      <w:r w:rsidR="00BD1B6B" w:rsidRPr="2227174C">
        <w:rPr>
          <w:rStyle w:val="Emphasis"/>
          <w:rFonts w:cs="Arial"/>
          <w:i w:val="0"/>
          <w:iCs w:val="0"/>
        </w:rPr>
        <w:t>.</w:t>
      </w:r>
      <w:r w:rsidR="00994714" w:rsidRPr="2227174C">
        <w:rPr>
          <w:rStyle w:val="Emphasis"/>
          <w:rFonts w:cs="Arial"/>
          <w:i w:val="0"/>
          <w:iCs w:val="0"/>
        </w:rPr>
        <w:t xml:space="preserve"> </w:t>
      </w:r>
      <w:r w:rsidR="00844289" w:rsidRPr="2227174C">
        <w:rPr>
          <w:rStyle w:val="Emphasis"/>
          <w:rFonts w:cs="Arial"/>
          <w:i w:val="0"/>
          <w:iCs w:val="0"/>
        </w:rPr>
        <w:t xml:space="preserve">Accountable for the delivery of the Library’s academic </w:t>
      </w:r>
      <w:r w:rsidR="38EBD7CE" w:rsidRPr="2227174C">
        <w:rPr>
          <w:rStyle w:val="Emphasis"/>
          <w:rFonts w:cs="Arial"/>
          <w:i w:val="0"/>
          <w:iCs w:val="0"/>
        </w:rPr>
        <w:t>enhancement</w:t>
      </w:r>
      <w:r w:rsidR="00844289" w:rsidRPr="2227174C">
        <w:rPr>
          <w:rStyle w:val="Emphasis"/>
          <w:rFonts w:cs="Arial"/>
          <w:i w:val="0"/>
          <w:iCs w:val="0"/>
        </w:rPr>
        <w:t xml:space="preserve"> service operational plan, the post holder works collaboratively to </w:t>
      </w:r>
      <w:r w:rsidR="0020019C" w:rsidRPr="2227174C">
        <w:rPr>
          <w:rStyle w:val="Emphasis"/>
          <w:rFonts w:cs="Arial"/>
          <w:i w:val="0"/>
          <w:iCs w:val="0"/>
        </w:rPr>
        <w:t>embed</w:t>
      </w:r>
      <w:r w:rsidR="00844289" w:rsidRPr="2227174C">
        <w:rPr>
          <w:rStyle w:val="Emphasis"/>
          <w:rFonts w:cs="Arial"/>
          <w:i w:val="0"/>
          <w:iCs w:val="0"/>
        </w:rPr>
        <w:t xml:space="preserve"> the </w:t>
      </w:r>
      <w:r w:rsidR="00F65255" w:rsidRPr="2227174C">
        <w:rPr>
          <w:rStyle w:val="Emphasis"/>
          <w:rFonts w:cs="Arial"/>
          <w:i w:val="0"/>
          <w:iCs w:val="0"/>
        </w:rPr>
        <w:t xml:space="preserve">Library’s </w:t>
      </w:r>
      <w:r w:rsidR="00DA3D69" w:rsidRPr="2227174C">
        <w:rPr>
          <w:rStyle w:val="Emphasis"/>
          <w:rFonts w:cs="Arial"/>
          <w:i w:val="0"/>
          <w:iCs w:val="0"/>
        </w:rPr>
        <w:t xml:space="preserve">support </w:t>
      </w:r>
      <w:r w:rsidR="004467E5" w:rsidRPr="2227174C">
        <w:rPr>
          <w:rStyle w:val="Emphasis"/>
          <w:rFonts w:cs="Arial"/>
          <w:i w:val="0"/>
          <w:iCs w:val="0"/>
        </w:rPr>
        <w:t>for learning, teaching and academic skills across</w:t>
      </w:r>
      <w:r w:rsidR="00844289" w:rsidRPr="2227174C">
        <w:rPr>
          <w:rStyle w:val="Emphasis"/>
          <w:rFonts w:cs="Arial"/>
          <w:i w:val="0"/>
          <w:iCs w:val="0"/>
        </w:rPr>
        <w:t xml:space="preserve"> the University.</w:t>
      </w:r>
    </w:p>
    <w:p w14:paraId="04127B72" w14:textId="761CC977" w:rsidR="009B7C9C" w:rsidRPr="00A530E2" w:rsidRDefault="009B7C9C" w:rsidP="2227174C">
      <w:pPr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The Academic </w:t>
      </w:r>
      <w:r w:rsidR="60CE4E2B" w:rsidRPr="2227174C">
        <w:rPr>
          <w:rStyle w:val="Emphasis"/>
          <w:rFonts w:cs="Arial"/>
          <w:i w:val="0"/>
          <w:iCs w:val="0"/>
        </w:rPr>
        <w:t>Enhancement</w:t>
      </w:r>
      <w:r w:rsidRPr="2227174C">
        <w:rPr>
          <w:rStyle w:val="Emphasis"/>
          <w:rFonts w:cs="Arial"/>
          <w:i w:val="0"/>
          <w:iCs w:val="0"/>
        </w:rPr>
        <w:t xml:space="preserve"> Manager leads a team of specialists supporting </w:t>
      </w:r>
      <w:r w:rsidR="00EB69AD" w:rsidRPr="2227174C">
        <w:rPr>
          <w:rStyle w:val="Emphasis"/>
          <w:rFonts w:cs="Arial"/>
          <w:i w:val="0"/>
          <w:iCs w:val="0"/>
        </w:rPr>
        <w:t>learning and teaching</w:t>
      </w:r>
      <w:r w:rsidRPr="2227174C">
        <w:rPr>
          <w:rStyle w:val="Emphasis"/>
          <w:rFonts w:cs="Arial"/>
          <w:i w:val="0"/>
          <w:iCs w:val="0"/>
        </w:rPr>
        <w:t xml:space="preserve"> and, as a member of the Library’s Leadership Team, plays a key role to ensure services in support of </w:t>
      </w:r>
      <w:r w:rsidR="00B730F2" w:rsidRPr="2227174C">
        <w:rPr>
          <w:rStyle w:val="Emphasis"/>
          <w:rFonts w:cs="Arial"/>
          <w:i w:val="0"/>
          <w:iCs w:val="0"/>
        </w:rPr>
        <w:t>learning, teaching and academic skills</w:t>
      </w:r>
      <w:r w:rsidRPr="2227174C">
        <w:rPr>
          <w:rStyle w:val="Emphasis"/>
          <w:rFonts w:cs="Arial"/>
          <w:i w:val="0"/>
          <w:iCs w:val="0"/>
        </w:rPr>
        <w:t xml:space="preserve"> align with the Library’s vision, and strategies and the University’s broader strategic priorities.</w:t>
      </w:r>
    </w:p>
    <w:p w14:paraId="7E0E1E1C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5A075D86" w14:textId="6578CF5E" w:rsidR="00F77B6D" w:rsidRPr="007752CB" w:rsidRDefault="00A47966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 xml:space="preserve">Lead the development and management of the Library's </w:t>
      </w:r>
      <w:r>
        <w:rPr>
          <w:rStyle w:val="Emphasis"/>
          <w:rFonts w:cs="Arial"/>
          <w:i w:val="0"/>
          <w:iCs w:val="0"/>
        </w:rPr>
        <w:t xml:space="preserve">operational </w:t>
      </w:r>
      <w:r w:rsidRPr="00A530E2">
        <w:rPr>
          <w:rStyle w:val="Emphasis"/>
          <w:rFonts w:cs="Arial"/>
          <w:i w:val="0"/>
          <w:iCs w:val="0"/>
        </w:rPr>
        <w:t>support for</w:t>
      </w:r>
      <w:r w:rsidR="00F7239C" w:rsidRPr="00A530E2">
        <w:rPr>
          <w:rStyle w:val="Emphasis"/>
          <w:rFonts w:cs="Arial"/>
          <w:i w:val="0"/>
          <w:iCs w:val="0"/>
        </w:rPr>
        <w:t xml:space="preserve"> </w:t>
      </w:r>
      <w:r w:rsidR="00B120FD">
        <w:rPr>
          <w:rStyle w:val="Emphasis"/>
          <w:rFonts w:cs="Arial"/>
          <w:i w:val="0"/>
          <w:iCs w:val="0"/>
        </w:rPr>
        <w:t>teaching, learning and academic skills</w:t>
      </w:r>
      <w:r w:rsidR="00F7239C" w:rsidRPr="00A530E2">
        <w:rPr>
          <w:rStyle w:val="Emphasis"/>
          <w:rFonts w:cs="Arial"/>
          <w:i w:val="0"/>
          <w:iCs w:val="0"/>
        </w:rPr>
        <w:t xml:space="preserve">, placing strong focus on continuous improvement to align with university priorities. </w:t>
      </w:r>
    </w:p>
    <w:p w14:paraId="4EB2BAA1" w14:textId="0CA1E8DC" w:rsidR="00D661CB" w:rsidRPr="007752CB" w:rsidRDefault="17C184BE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Build </w:t>
      </w:r>
      <w:r w:rsidR="0A06AA4B" w:rsidRPr="2227174C">
        <w:rPr>
          <w:rStyle w:val="Emphasis"/>
          <w:rFonts w:cs="Arial"/>
          <w:i w:val="0"/>
          <w:iCs w:val="0"/>
        </w:rPr>
        <w:t xml:space="preserve">and lead </w:t>
      </w:r>
      <w:r w:rsidRPr="2227174C">
        <w:rPr>
          <w:rStyle w:val="Emphasis"/>
          <w:rFonts w:cs="Arial"/>
          <w:i w:val="0"/>
          <w:iCs w:val="0"/>
        </w:rPr>
        <w:t xml:space="preserve">positive and effective relationships with academic colleagues </w:t>
      </w:r>
      <w:proofErr w:type="gramStart"/>
      <w:r w:rsidRPr="2227174C">
        <w:rPr>
          <w:rStyle w:val="Emphasis"/>
          <w:rFonts w:cs="Arial"/>
          <w:i w:val="0"/>
          <w:iCs w:val="0"/>
        </w:rPr>
        <w:t>in order to</w:t>
      </w:r>
      <w:proofErr w:type="gramEnd"/>
      <w:r w:rsidRPr="2227174C">
        <w:rPr>
          <w:rStyle w:val="Emphasis"/>
          <w:rFonts w:cs="Arial"/>
          <w:i w:val="0"/>
          <w:iCs w:val="0"/>
        </w:rPr>
        <w:t xml:space="preserve"> support the learning and teaching priorities of the University through Library service provision including, but not limited to, contributions to programme planning, curriculum design and delivery.</w:t>
      </w:r>
    </w:p>
    <w:p w14:paraId="0A953B06" w14:textId="2437DAEE" w:rsidR="00A67480" w:rsidRPr="007752CB" w:rsidRDefault="000E08D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lastRenderedPageBreak/>
        <w:t xml:space="preserve">Lead the Library's design and delivery of pathways for nurturing and developing academic skillsets amongst the University’s </w:t>
      </w:r>
      <w:r w:rsidR="003E4CFF" w:rsidRPr="2227174C">
        <w:rPr>
          <w:rStyle w:val="Emphasis"/>
          <w:rFonts w:cs="Arial"/>
          <w:i w:val="0"/>
          <w:iCs w:val="0"/>
        </w:rPr>
        <w:t xml:space="preserve">students and </w:t>
      </w:r>
      <w:r w:rsidR="7AD7C371" w:rsidRPr="2227174C">
        <w:rPr>
          <w:rStyle w:val="Emphasis"/>
          <w:rFonts w:cs="Arial"/>
          <w:i w:val="0"/>
          <w:iCs w:val="0"/>
        </w:rPr>
        <w:t>learning &amp; teaching</w:t>
      </w:r>
      <w:r w:rsidR="00941ECE" w:rsidRPr="2227174C">
        <w:rPr>
          <w:rStyle w:val="Emphasis"/>
          <w:rFonts w:cs="Arial"/>
          <w:i w:val="0"/>
          <w:iCs w:val="0"/>
        </w:rPr>
        <w:t xml:space="preserve"> </w:t>
      </w:r>
      <w:r w:rsidR="00985071" w:rsidRPr="2227174C">
        <w:rPr>
          <w:rStyle w:val="Emphasis"/>
          <w:rFonts w:cs="Arial"/>
          <w:i w:val="0"/>
          <w:iCs w:val="0"/>
        </w:rPr>
        <w:t>staff</w:t>
      </w:r>
      <w:r w:rsidRPr="2227174C">
        <w:rPr>
          <w:rStyle w:val="Emphasis"/>
          <w:rFonts w:cs="Arial"/>
          <w:i w:val="0"/>
          <w:iCs w:val="0"/>
        </w:rPr>
        <w:t xml:space="preserve">, working collaboratively with colleagues to embed, where appropriate, within </w:t>
      </w:r>
      <w:r w:rsidR="00E10FD5" w:rsidRPr="2227174C">
        <w:rPr>
          <w:rStyle w:val="Emphasis"/>
          <w:rFonts w:cs="Arial"/>
          <w:i w:val="0"/>
          <w:iCs w:val="0"/>
        </w:rPr>
        <w:t xml:space="preserve">curricula and within institutional academic </w:t>
      </w:r>
      <w:r w:rsidR="5BF1FDEC" w:rsidRPr="2227174C">
        <w:rPr>
          <w:rStyle w:val="Emphasis"/>
          <w:rFonts w:cs="Arial"/>
          <w:i w:val="0"/>
          <w:iCs w:val="0"/>
        </w:rPr>
        <w:t>enhancement</w:t>
      </w:r>
      <w:r w:rsidR="00E10FD5" w:rsidRPr="2227174C">
        <w:rPr>
          <w:rStyle w:val="Emphasis"/>
          <w:rFonts w:cs="Arial"/>
          <w:i w:val="0"/>
          <w:iCs w:val="0"/>
        </w:rPr>
        <w:t xml:space="preserve"> opportunities</w:t>
      </w:r>
      <w:r w:rsidRPr="2227174C">
        <w:rPr>
          <w:rStyle w:val="Emphasis"/>
          <w:rFonts w:cs="Arial"/>
          <w:i w:val="0"/>
          <w:iCs w:val="0"/>
        </w:rPr>
        <w:t>.</w:t>
      </w:r>
    </w:p>
    <w:p w14:paraId="1FB2A152" w14:textId="41E7128A" w:rsidR="0054430F" w:rsidRPr="007752CB" w:rsidRDefault="14DBEEBB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0054430F">
        <w:rPr>
          <w:rStyle w:val="Emphasis"/>
          <w:rFonts w:cs="Arial"/>
          <w:i w:val="0"/>
          <w:iCs w:val="0"/>
        </w:rPr>
        <w:t>Develop and i</w:t>
      </w:r>
      <w:r w:rsidR="00A67480" w:rsidRPr="0054430F">
        <w:rPr>
          <w:rStyle w:val="Emphasis"/>
          <w:rFonts w:cs="Arial"/>
          <w:i w:val="0"/>
          <w:iCs w:val="0"/>
        </w:rPr>
        <w:t xml:space="preserve">mplement operational plans associated with </w:t>
      </w:r>
      <w:r w:rsidR="005611B7" w:rsidRPr="0054430F">
        <w:rPr>
          <w:rStyle w:val="Emphasis"/>
          <w:rFonts w:cs="Arial"/>
          <w:i w:val="0"/>
          <w:iCs w:val="0"/>
        </w:rPr>
        <w:t xml:space="preserve">academic </w:t>
      </w:r>
      <w:r w:rsidR="76085E15" w:rsidRPr="0054430F">
        <w:rPr>
          <w:rStyle w:val="Emphasis"/>
          <w:rFonts w:cs="Arial"/>
          <w:i w:val="0"/>
          <w:iCs w:val="0"/>
        </w:rPr>
        <w:t>enhancement</w:t>
      </w:r>
      <w:r w:rsidR="00A67480" w:rsidRPr="0054430F">
        <w:rPr>
          <w:rStyle w:val="Emphasis"/>
          <w:rFonts w:cs="Arial"/>
          <w:i w:val="0"/>
          <w:iCs w:val="0"/>
        </w:rPr>
        <w:t>, ensuring effective measures and benchmarks are used to monitor progress.</w:t>
      </w:r>
    </w:p>
    <w:p w14:paraId="18A17D93" w14:textId="1BC3FAB7" w:rsidR="00715FE7" w:rsidRPr="007752CB" w:rsidRDefault="541A0C47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Lead the development, implementation and currency of an academic skills framework designed to enhance taught student confidence in their academic skillsets, collaborating with others to achieve this.</w:t>
      </w:r>
    </w:p>
    <w:p w14:paraId="563C476C" w14:textId="717673E8" w:rsidR="00874A1E" w:rsidRPr="007752CB" w:rsidRDefault="00715FE7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Lead on operational liaison with internal and external partners in respect of academic </w:t>
      </w:r>
      <w:r w:rsidR="2BB7198D" w:rsidRPr="2227174C">
        <w:rPr>
          <w:rStyle w:val="Emphasis"/>
          <w:rFonts w:cs="Arial"/>
          <w:i w:val="0"/>
          <w:iCs w:val="0"/>
        </w:rPr>
        <w:t xml:space="preserve">enhancement and </w:t>
      </w:r>
      <w:r w:rsidR="00E9667E" w:rsidRPr="2227174C">
        <w:rPr>
          <w:rStyle w:val="Emphasis"/>
          <w:rFonts w:cs="Arial"/>
          <w:i w:val="0"/>
          <w:iCs w:val="0"/>
        </w:rPr>
        <w:t>s</w:t>
      </w:r>
      <w:r w:rsidR="00B6570B" w:rsidRPr="2227174C">
        <w:rPr>
          <w:rStyle w:val="Emphasis"/>
          <w:rFonts w:cs="Arial"/>
          <w:i w:val="0"/>
          <w:iCs w:val="0"/>
        </w:rPr>
        <w:t>kills</w:t>
      </w:r>
      <w:r w:rsidRPr="2227174C">
        <w:rPr>
          <w:rStyle w:val="Emphasis"/>
          <w:rFonts w:cs="Arial"/>
          <w:i w:val="0"/>
          <w:iCs w:val="0"/>
        </w:rPr>
        <w:t>, representing the Library across the University and through external engagement, commensurate with the role.</w:t>
      </w:r>
    </w:p>
    <w:p w14:paraId="655959AE" w14:textId="6A8EAC61" w:rsidR="005F7CB7" w:rsidRPr="007752CB" w:rsidRDefault="00874A1E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Oversee the capture and collation of data relevant to academic </w:t>
      </w:r>
      <w:r w:rsidR="68510E38" w:rsidRPr="2227174C">
        <w:rPr>
          <w:rStyle w:val="Emphasis"/>
          <w:rFonts w:cs="Arial"/>
          <w:i w:val="0"/>
          <w:iCs w:val="0"/>
        </w:rPr>
        <w:t>enhancement</w:t>
      </w:r>
      <w:r w:rsidRPr="2227174C">
        <w:rPr>
          <w:rStyle w:val="Emphasis"/>
          <w:rFonts w:cs="Arial"/>
          <w:i w:val="0"/>
          <w:iCs w:val="0"/>
        </w:rPr>
        <w:t>; analysing, interpreting and reporting conclusions to support recommendations that inform decision-making in service design and delivery.</w:t>
      </w:r>
    </w:p>
    <w:p w14:paraId="0D11125C" w14:textId="229E2266" w:rsidR="00B47787" w:rsidRPr="007752CB" w:rsidRDefault="00073C6F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Maintain an understanding of the </w:t>
      </w:r>
      <w:r w:rsidR="00F51676" w:rsidRPr="2227174C">
        <w:rPr>
          <w:rStyle w:val="Emphasis"/>
          <w:rFonts w:cs="Arial"/>
          <w:i w:val="0"/>
          <w:iCs w:val="0"/>
        </w:rPr>
        <w:t>education regulatory and Policy environments</w:t>
      </w:r>
      <w:r w:rsidRPr="2227174C">
        <w:rPr>
          <w:rStyle w:val="Emphasis"/>
          <w:rFonts w:cs="Arial"/>
          <w:i w:val="0"/>
          <w:iCs w:val="0"/>
        </w:rPr>
        <w:t xml:space="preserve">, standards, best practice and developments of significance in the provision of </w:t>
      </w:r>
      <w:r w:rsidR="00F51676" w:rsidRPr="2227174C">
        <w:rPr>
          <w:rStyle w:val="Emphasis"/>
          <w:rFonts w:cs="Arial"/>
          <w:i w:val="0"/>
          <w:iCs w:val="0"/>
        </w:rPr>
        <w:t xml:space="preserve">academic </w:t>
      </w:r>
      <w:r w:rsidR="75BDEA63" w:rsidRPr="2227174C">
        <w:rPr>
          <w:rStyle w:val="Emphasis"/>
          <w:rFonts w:cs="Arial"/>
          <w:i w:val="0"/>
          <w:iCs w:val="0"/>
        </w:rPr>
        <w:t xml:space="preserve">enhancement and </w:t>
      </w:r>
      <w:r w:rsidR="00E9667E" w:rsidRPr="2227174C">
        <w:rPr>
          <w:rStyle w:val="Emphasis"/>
          <w:rFonts w:cs="Arial"/>
          <w:i w:val="0"/>
          <w:iCs w:val="0"/>
        </w:rPr>
        <w:t>s</w:t>
      </w:r>
      <w:r w:rsidR="00B6570B" w:rsidRPr="2227174C">
        <w:rPr>
          <w:rStyle w:val="Emphasis"/>
          <w:rFonts w:cs="Arial"/>
          <w:i w:val="0"/>
          <w:iCs w:val="0"/>
        </w:rPr>
        <w:t>kills</w:t>
      </w:r>
      <w:r w:rsidRPr="2227174C">
        <w:rPr>
          <w:rStyle w:val="Emphasis"/>
          <w:rFonts w:cs="Arial"/>
          <w:i w:val="0"/>
          <w:iCs w:val="0"/>
        </w:rPr>
        <w:t xml:space="preserve"> services, communicating</w:t>
      </w:r>
      <w:r w:rsidR="0042787C" w:rsidRPr="2227174C">
        <w:rPr>
          <w:rStyle w:val="Emphasis"/>
          <w:rFonts w:cs="Arial"/>
          <w:i w:val="0"/>
          <w:iCs w:val="0"/>
        </w:rPr>
        <w:t>,</w:t>
      </w:r>
      <w:r w:rsidRPr="2227174C">
        <w:rPr>
          <w:rStyle w:val="Emphasis"/>
          <w:rFonts w:cs="Arial"/>
          <w:i w:val="0"/>
          <w:iCs w:val="0"/>
        </w:rPr>
        <w:t xml:space="preserve"> </w:t>
      </w:r>
      <w:r w:rsidR="002D39EF" w:rsidRPr="2227174C">
        <w:rPr>
          <w:rStyle w:val="Emphasis"/>
          <w:rFonts w:cs="Arial"/>
          <w:i w:val="0"/>
          <w:iCs w:val="0"/>
        </w:rPr>
        <w:t>as appropriate</w:t>
      </w:r>
      <w:r w:rsidR="0042787C" w:rsidRPr="2227174C">
        <w:rPr>
          <w:rStyle w:val="Emphasis"/>
          <w:rFonts w:cs="Arial"/>
          <w:i w:val="0"/>
          <w:iCs w:val="0"/>
        </w:rPr>
        <w:t>,</w:t>
      </w:r>
      <w:r w:rsidRPr="2227174C">
        <w:rPr>
          <w:rStyle w:val="Emphasis"/>
          <w:rFonts w:cs="Arial"/>
          <w:i w:val="0"/>
          <w:iCs w:val="0"/>
        </w:rPr>
        <w:t xml:space="preserve"> to relevant stakeholders.</w:t>
      </w:r>
    </w:p>
    <w:p w14:paraId="223BBE4D" w14:textId="121C9AFE" w:rsidR="00994B8F" w:rsidRPr="007752CB" w:rsidRDefault="00B47787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Provide </w:t>
      </w:r>
      <w:r w:rsidR="00E247C4" w:rsidRPr="2227174C">
        <w:rPr>
          <w:rStyle w:val="Emphasis"/>
          <w:rFonts w:cs="Arial"/>
          <w:i w:val="0"/>
          <w:iCs w:val="0"/>
        </w:rPr>
        <w:t>specialist</w:t>
      </w:r>
      <w:r w:rsidRPr="2227174C">
        <w:rPr>
          <w:rStyle w:val="Emphasis"/>
          <w:rFonts w:cs="Arial"/>
          <w:i w:val="0"/>
          <w:iCs w:val="0"/>
        </w:rPr>
        <w:t xml:space="preserve"> advice and guidance across the University in respect of academic </w:t>
      </w:r>
      <w:r w:rsidR="4B61761D" w:rsidRPr="2227174C">
        <w:rPr>
          <w:rStyle w:val="Emphasis"/>
          <w:rFonts w:cs="Arial"/>
          <w:i w:val="0"/>
          <w:iCs w:val="0"/>
        </w:rPr>
        <w:t xml:space="preserve">enhancement and </w:t>
      </w:r>
      <w:r w:rsidRPr="2227174C">
        <w:rPr>
          <w:rStyle w:val="Emphasis"/>
          <w:rFonts w:cs="Arial"/>
          <w:i w:val="0"/>
          <w:iCs w:val="0"/>
        </w:rPr>
        <w:t>skills.</w:t>
      </w:r>
    </w:p>
    <w:p w14:paraId="78E390BE" w14:textId="2585F619" w:rsidR="005F7BC5" w:rsidRPr="007752CB" w:rsidRDefault="00994B8F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Contribute towards the evaluation of </w:t>
      </w:r>
      <w:r w:rsidR="000D66BE" w:rsidRPr="2227174C">
        <w:rPr>
          <w:rStyle w:val="Emphasis"/>
          <w:rFonts w:cs="Arial"/>
          <w:i w:val="0"/>
          <w:iCs w:val="0"/>
        </w:rPr>
        <w:t>scholarly content provision, with a particular focus on ensuring value and alignment with the University's learning and teaching ambitions</w:t>
      </w:r>
      <w:r w:rsidRPr="2227174C">
        <w:rPr>
          <w:rStyle w:val="Emphasis"/>
          <w:rFonts w:cs="Arial"/>
          <w:i w:val="0"/>
          <w:iCs w:val="0"/>
        </w:rPr>
        <w:t>.</w:t>
      </w:r>
    </w:p>
    <w:p w14:paraId="6B182353" w14:textId="155BD346" w:rsidR="00A73942" w:rsidRPr="007752CB" w:rsidRDefault="005F7BC5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Collaborate on reviewing, developing and implementing relevant University Policies and procedures relating to academic</w:t>
      </w:r>
      <w:r w:rsidR="0E9641AF" w:rsidRPr="2227174C">
        <w:rPr>
          <w:rStyle w:val="Emphasis"/>
          <w:rFonts w:cs="Arial"/>
          <w:i w:val="0"/>
          <w:iCs w:val="0"/>
        </w:rPr>
        <w:t xml:space="preserve"> enhancement and</w:t>
      </w:r>
      <w:r w:rsidRPr="2227174C">
        <w:rPr>
          <w:rStyle w:val="Emphasis"/>
          <w:rFonts w:cs="Arial"/>
          <w:i w:val="0"/>
          <w:iCs w:val="0"/>
        </w:rPr>
        <w:t xml:space="preserve"> </w:t>
      </w:r>
      <w:r w:rsidR="00614F0A" w:rsidRPr="2227174C">
        <w:rPr>
          <w:rStyle w:val="Emphasis"/>
          <w:rFonts w:cs="Arial"/>
          <w:i w:val="0"/>
          <w:iCs w:val="0"/>
        </w:rPr>
        <w:t>s</w:t>
      </w:r>
      <w:r w:rsidR="00B6570B" w:rsidRPr="2227174C">
        <w:rPr>
          <w:rStyle w:val="Emphasis"/>
          <w:rFonts w:cs="Arial"/>
          <w:i w:val="0"/>
          <w:iCs w:val="0"/>
        </w:rPr>
        <w:t>kills</w:t>
      </w:r>
      <w:r w:rsidRPr="2227174C">
        <w:rPr>
          <w:rStyle w:val="Emphasis"/>
          <w:rFonts w:cs="Arial"/>
          <w:i w:val="0"/>
          <w:iCs w:val="0"/>
        </w:rPr>
        <w:t>.</w:t>
      </w:r>
    </w:p>
    <w:p w14:paraId="098FA8EE" w14:textId="54113DB8" w:rsidR="0037156E" w:rsidRPr="007752CB" w:rsidRDefault="00A73942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 xml:space="preserve">Collaborate to positively impact learning and teaching culture across the University with emphasis on promoting effective </w:t>
      </w:r>
      <w:r w:rsidR="00B9406F" w:rsidRPr="2227174C">
        <w:rPr>
          <w:rStyle w:val="Emphasis"/>
          <w:rFonts w:cs="Arial"/>
          <w:i w:val="0"/>
          <w:iCs w:val="0"/>
        </w:rPr>
        <w:t>leveraging of the Library’s scholarly content assets</w:t>
      </w:r>
      <w:r w:rsidR="00CD03C3" w:rsidRPr="2227174C">
        <w:rPr>
          <w:rStyle w:val="Emphasis"/>
          <w:rFonts w:cs="Arial"/>
          <w:i w:val="0"/>
          <w:iCs w:val="0"/>
        </w:rPr>
        <w:t xml:space="preserve">, </w:t>
      </w:r>
      <w:r w:rsidR="00EC1CE5" w:rsidRPr="2227174C">
        <w:rPr>
          <w:rStyle w:val="Emphasis"/>
          <w:rFonts w:cs="Arial"/>
          <w:i w:val="0"/>
          <w:iCs w:val="0"/>
        </w:rPr>
        <w:t>the use of re</w:t>
      </w:r>
      <w:r w:rsidR="00CE76F2" w:rsidRPr="2227174C">
        <w:rPr>
          <w:rStyle w:val="Emphasis"/>
          <w:rFonts w:cs="Arial"/>
          <w:i w:val="0"/>
          <w:iCs w:val="0"/>
        </w:rPr>
        <w:t>source</w:t>
      </w:r>
      <w:r w:rsidR="00EC1CE5" w:rsidRPr="2227174C">
        <w:rPr>
          <w:rStyle w:val="Emphasis"/>
          <w:rFonts w:cs="Arial"/>
          <w:i w:val="0"/>
          <w:iCs w:val="0"/>
        </w:rPr>
        <w:t xml:space="preserve"> lists as a pedagogical tool and academic skills development</w:t>
      </w:r>
      <w:r w:rsidR="00DA0038" w:rsidRPr="2227174C">
        <w:rPr>
          <w:rStyle w:val="Emphasis"/>
          <w:rFonts w:cs="Arial"/>
          <w:i w:val="0"/>
          <w:iCs w:val="0"/>
        </w:rPr>
        <w:t>.</w:t>
      </w:r>
    </w:p>
    <w:p w14:paraId="1E85B9BA" w14:textId="5584CC0C" w:rsidR="002438AD" w:rsidRPr="007752CB" w:rsidRDefault="0037156E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002438AD">
        <w:rPr>
          <w:rStyle w:val="Emphasis"/>
          <w:rFonts w:cs="Arial"/>
          <w:i w:val="0"/>
          <w:iCs w:val="0"/>
        </w:rPr>
        <w:t>Maintain awareness and understanding of copyright law in respect of its relevance in learning and teaching.</w:t>
      </w:r>
    </w:p>
    <w:p w14:paraId="742DC71F" w14:textId="7667EBA4" w:rsidR="00DA48F7" w:rsidRPr="007752CB" w:rsidRDefault="4A112694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Lead collaborative w</w:t>
      </w:r>
      <w:r w:rsidR="40072AA1" w:rsidRPr="2227174C">
        <w:rPr>
          <w:rStyle w:val="Emphasis"/>
          <w:rFonts w:cs="Arial"/>
          <w:i w:val="0"/>
          <w:iCs w:val="0"/>
        </w:rPr>
        <w:t xml:space="preserve">ork to design and deliver academic enhancement contributions that further the University’s </w:t>
      </w:r>
      <w:r w:rsidR="2AB49F1B" w:rsidRPr="2227174C">
        <w:rPr>
          <w:rStyle w:val="Emphasis"/>
          <w:rFonts w:cs="Arial"/>
          <w:i w:val="0"/>
          <w:iCs w:val="0"/>
        </w:rPr>
        <w:t xml:space="preserve">Access &amp; Participation Plan and </w:t>
      </w:r>
      <w:r w:rsidR="40072AA1" w:rsidRPr="2227174C">
        <w:rPr>
          <w:rStyle w:val="Emphasis"/>
          <w:rFonts w:cs="Arial"/>
          <w:i w:val="0"/>
          <w:iCs w:val="0"/>
        </w:rPr>
        <w:t>civic priorities.</w:t>
      </w:r>
    </w:p>
    <w:p w14:paraId="50DC4DED" w14:textId="331C31B3" w:rsidR="00D9787A" w:rsidRPr="007752CB" w:rsidRDefault="00D9787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Provide line management to reporting colleagues, defining agreed objectives, securing effective performance management and fostering inclusive approaches to service development.</w:t>
      </w:r>
    </w:p>
    <w:p w14:paraId="3D793156" w14:textId="08885FB6" w:rsidR="00D9787A" w:rsidRPr="007752CB" w:rsidRDefault="00D9787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Actively participate as a member of working groups across the Library and, where relevant, the wider University to develop and implement Policies and procedures, contribute towards decision-making, resolve issues and implement assigned projects.</w:t>
      </w:r>
    </w:p>
    <w:p w14:paraId="10030DDE" w14:textId="0AA246A6" w:rsidR="00D9787A" w:rsidRPr="007752CB" w:rsidRDefault="00D9787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Lead and deliver projects aligned to the strategic priorities of the Library.</w:t>
      </w:r>
    </w:p>
    <w:p w14:paraId="53FA65A4" w14:textId="00F98D48" w:rsidR="00D9787A" w:rsidRPr="007752CB" w:rsidRDefault="00D9787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Actively promote and support inclusion through operational activities undertaken through the role.</w:t>
      </w:r>
    </w:p>
    <w:p w14:paraId="2DBFF887" w14:textId="62B2A124" w:rsidR="00D9787A" w:rsidRPr="007752CB" w:rsidRDefault="00D9787A" w:rsidP="007752CB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2227174C">
        <w:rPr>
          <w:rStyle w:val="Emphasis"/>
          <w:rFonts w:cs="Arial"/>
          <w:i w:val="0"/>
          <w:iCs w:val="0"/>
        </w:rPr>
        <w:t>Undertake continuous personal and professional development in support of the role.</w:t>
      </w:r>
    </w:p>
    <w:p w14:paraId="091FD844" w14:textId="2A9F7221" w:rsidR="00D9787A" w:rsidRPr="007752CB" w:rsidRDefault="00D9787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Fonts w:cs="Arial"/>
        </w:rPr>
        <w:t>Be flexible with working pattern and in working at different University sites and supporting other library teams, as required.</w:t>
      </w:r>
    </w:p>
    <w:p w14:paraId="37265F1D" w14:textId="294C9150" w:rsidR="00083355" w:rsidRPr="00D9787A" w:rsidRDefault="00D9787A" w:rsidP="007752C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2227174C">
        <w:rPr>
          <w:rStyle w:val="Emphasis"/>
          <w:rFonts w:cs="Arial"/>
          <w:i w:val="0"/>
          <w:iCs w:val="0"/>
        </w:rPr>
        <w:t>Ensure compliance with relevant University policies and procedures.</w:t>
      </w:r>
    </w:p>
    <w:p w14:paraId="204B39FC" w14:textId="77777777" w:rsidR="00D92F13" w:rsidRPr="00D92F13" w:rsidRDefault="00D92F13" w:rsidP="00D92F13"/>
    <w:p w14:paraId="42AEE751" w14:textId="42DFAF1D" w:rsidR="00D0163E" w:rsidRDefault="00D0163E" w:rsidP="00F7239C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lastRenderedPageBreak/>
        <w:t>Person Specification</w:t>
      </w:r>
    </w:p>
    <w:p w14:paraId="7EE4BB5F" w14:textId="23C3FADC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483A0830" w14:textId="77777777" w:rsidR="00197E78" w:rsidRDefault="00197E78" w:rsidP="00197E78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214EEA9B" w14:textId="77777777" w:rsidR="00E96178" w:rsidRPr="00E96178" w:rsidRDefault="00E96178" w:rsidP="00E96178">
      <w:pPr>
        <w:pStyle w:val="ListParagraph"/>
        <w:numPr>
          <w:ilvl w:val="0"/>
          <w:numId w:val="19"/>
        </w:numPr>
        <w:rPr>
          <w:i/>
          <w:iCs/>
        </w:rPr>
      </w:pPr>
      <w:r w:rsidRPr="00E96178">
        <w:t>Level 6 qualification, such as an undergraduate degree or relevant professional experience</w:t>
      </w:r>
    </w:p>
    <w:p w14:paraId="715432A2" w14:textId="79E6AB84" w:rsidR="00197E78" w:rsidRPr="00BF71A4" w:rsidRDefault="00197E78" w:rsidP="00BF71A4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BF71A4">
        <w:rPr>
          <w:rFonts w:ascii="Arial" w:eastAsia="Times New Roman" w:hAnsi="Arial" w:cs="Arial"/>
          <w:b/>
          <w:i w:val="0"/>
          <w:color w:val="auto"/>
        </w:rPr>
        <w:t>Experience</w:t>
      </w:r>
    </w:p>
    <w:p w14:paraId="0940769B" w14:textId="77777777" w:rsidR="004C3E4E" w:rsidRPr="005E0304" w:rsidRDefault="004C3E4E" w:rsidP="004C3E4E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5E0304">
        <w:rPr>
          <w:rStyle w:val="Emphasis"/>
          <w:rFonts w:cs="Arial"/>
          <w:i w:val="0"/>
          <w:iCs w:val="0"/>
        </w:rPr>
        <w:t>Experience of managing and delivering user-focussed services with an emphasis on continuous quality improvement.</w:t>
      </w:r>
    </w:p>
    <w:p w14:paraId="491A148A" w14:textId="77777777" w:rsidR="00524C66" w:rsidRDefault="00524C66" w:rsidP="00524C66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Experience in the design and delivery of pedagogical approaches to academic skills development.</w:t>
      </w:r>
    </w:p>
    <w:p w14:paraId="3287FF87" w14:textId="77777777" w:rsidR="004C3E4E" w:rsidRDefault="004C3E4E" w:rsidP="004C3E4E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E</w:t>
      </w:r>
      <w:r w:rsidRPr="000565CC">
        <w:rPr>
          <w:rStyle w:val="Emphasis"/>
          <w:rFonts w:cs="Arial"/>
          <w:i w:val="0"/>
          <w:iCs w:val="0"/>
        </w:rPr>
        <w:t xml:space="preserve">xperience </w:t>
      </w:r>
      <w:r>
        <w:rPr>
          <w:rStyle w:val="Emphasis"/>
          <w:rFonts w:cs="Arial"/>
          <w:i w:val="0"/>
          <w:iCs w:val="0"/>
        </w:rPr>
        <w:t xml:space="preserve">of </w:t>
      </w:r>
      <w:r w:rsidRPr="000565CC">
        <w:rPr>
          <w:rStyle w:val="Emphasis"/>
          <w:rFonts w:cs="Arial"/>
          <w:i w:val="0"/>
          <w:iCs w:val="0"/>
        </w:rPr>
        <w:t>managing</w:t>
      </w:r>
      <w:r>
        <w:rPr>
          <w:rStyle w:val="Emphasis"/>
          <w:rFonts w:cs="Arial"/>
          <w:i w:val="0"/>
          <w:iCs w:val="0"/>
        </w:rPr>
        <w:t xml:space="preserve"> and motivating</w:t>
      </w:r>
      <w:r w:rsidRPr="000565CC">
        <w:rPr>
          <w:rStyle w:val="Emphasis"/>
          <w:rFonts w:cs="Arial"/>
          <w:i w:val="0"/>
          <w:iCs w:val="0"/>
        </w:rPr>
        <w:t xml:space="preserve"> </w:t>
      </w:r>
      <w:r>
        <w:rPr>
          <w:rStyle w:val="Emphasis"/>
          <w:rFonts w:cs="Arial"/>
          <w:i w:val="0"/>
          <w:iCs w:val="0"/>
        </w:rPr>
        <w:t>people</w:t>
      </w:r>
      <w:r w:rsidRPr="000565CC">
        <w:rPr>
          <w:rStyle w:val="Emphasis"/>
          <w:rFonts w:cs="Arial"/>
          <w:i w:val="0"/>
          <w:iCs w:val="0"/>
        </w:rPr>
        <w:t>, including identifying skills gaps and training</w:t>
      </w:r>
      <w:r>
        <w:rPr>
          <w:rStyle w:val="Emphasis"/>
          <w:rFonts w:cs="Arial"/>
          <w:i w:val="0"/>
          <w:iCs w:val="0"/>
        </w:rPr>
        <w:t xml:space="preserve"> </w:t>
      </w:r>
      <w:r w:rsidRPr="000565CC">
        <w:rPr>
          <w:rStyle w:val="Emphasis"/>
          <w:rFonts w:cs="Arial"/>
          <w:i w:val="0"/>
          <w:iCs w:val="0"/>
        </w:rPr>
        <w:t>needs, performance management and talent development</w:t>
      </w:r>
      <w:r>
        <w:rPr>
          <w:rStyle w:val="Emphasis"/>
          <w:rFonts w:cs="Arial"/>
          <w:i w:val="0"/>
          <w:iCs w:val="0"/>
        </w:rPr>
        <w:t>.</w:t>
      </w:r>
    </w:p>
    <w:p w14:paraId="2662A706" w14:textId="77777777" w:rsidR="004C3E4E" w:rsidRDefault="004C3E4E" w:rsidP="004C3E4E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Style w:val="Emphasis"/>
          <w:rFonts w:cs="Arial"/>
          <w:i w:val="0"/>
          <w:iCs w:val="0"/>
        </w:rPr>
      </w:pPr>
      <w:r w:rsidRPr="003A7AC7">
        <w:rPr>
          <w:rStyle w:val="Emphasis"/>
          <w:rFonts w:cs="Arial"/>
          <w:i w:val="0"/>
          <w:iCs w:val="0"/>
        </w:rPr>
        <w:t>Experience of building positive relationships and working productively in collaboration with a wide range of colleagues.</w:t>
      </w:r>
    </w:p>
    <w:p w14:paraId="31AE67DF" w14:textId="77777777" w:rsidR="004C3E4E" w:rsidRPr="00DD4B70" w:rsidRDefault="004C3E4E" w:rsidP="004C3E4E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cs="Arial"/>
        </w:rPr>
      </w:pPr>
      <w:r w:rsidRPr="00DD4B70">
        <w:rPr>
          <w:rFonts w:cs="Arial"/>
        </w:rPr>
        <w:t>Experience of managing and delivering successful projects in a professional context.</w:t>
      </w:r>
    </w:p>
    <w:p w14:paraId="732CA650" w14:textId="77777777" w:rsidR="00524C66" w:rsidRDefault="004C3E4E" w:rsidP="004C3E4E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307E3E">
        <w:rPr>
          <w:rStyle w:val="Emphasis"/>
          <w:rFonts w:cs="Arial"/>
          <w:i w:val="0"/>
          <w:iCs w:val="0"/>
        </w:rPr>
        <w:t>Experience of leveraging quantitative and qualitative data to inform decision making and drive continuous quality improvement.</w:t>
      </w:r>
    </w:p>
    <w:p w14:paraId="7C6658BA" w14:textId="77777777" w:rsidR="00197E78" w:rsidRPr="008010BC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47EF093D" w14:textId="77777777" w:rsidR="009D7B45" w:rsidRDefault="009D7B45" w:rsidP="009D7B45">
      <w:pPr>
        <w:pStyle w:val="ListParagraph"/>
        <w:numPr>
          <w:ilvl w:val="0"/>
          <w:numId w:val="13"/>
        </w:numPr>
        <w:rPr>
          <w:rStyle w:val="Emphasis"/>
          <w:rFonts w:cs="Arial"/>
          <w:i w:val="0"/>
          <w:iCs w:val="0"/>
        </w:rPr>
      </w:pPr>
      <w:r w:rsidRPr="007A004E">
        <w:rPr>
          <w:rStyle w:val="Emphasis"/>
          <w:rFonts w:cs="Arial"/>
          <w:i w:val="0"/>
          <w:iCs w:val="0"/>
        </w:rPr>
        <w:t>Commitment to equality, diversity and inclusion with the ability to role model, adhere to and advocate the University’s Equality, Diversity and Inclusion Policy.</w:t>
      </w:r>
    </w:p>
    <w:p w14:paraId="53219DD0" w14:textId="77777777" w:rsidR="006B791D" w:rsidRDefault="006B791D" w:rsidP="006B791D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F6573E">
        <w:rPr>
          <w:rStyle w:val="Emphasis"/>
          <w:rFonts w:cs="Arial"/>
          <w:i w:val="0"/>
          <w:iCs w:val="0"/>
        </w:rPr>
        <w:t xml:space="preserve">Knowledge of </w:t>
      </w:r>
      <w:r>
        <w:rPr>
          <w:rStyle w:val="Emphasis"/>
          <w:rFonts w:cs="Arial"/>
          <w:i w:val="0"/>
          <w:iCs w:val="0"/>
        </w:rPr>
        <w:t>regulatory conditions, Policy and practice in Higher Education teaching, learning and academic skills.</w:t>
      </w:r>
    </w:p>
    <w:p w14:paraId="64138603" w14:textId="477540FF" w:rsidR="009D7B45" w:rsidRDefault="009D7B45" w:rsidP="009D7B45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 xml:space="preserve">Knowledge of </w:t>
      </w:r>
      <w:r w:rsidRPr="00364ED3">
        <w:rPr>
          <w:rStyle w:val="Emphasis"/>
          <w:rFonts w:cs="Arial"/>
          <w:i w:val="0"/>
          <w:iCs w:val="0"/>
        </w:rPr>
        <w:t xml:space="preserve">copyright law in respect of its relevance in </w:t>
      </w:r>
      <w:r w:rsidR="008A421C">
        <w:rPr>
          <w:rStyle w:val="Emphasis"/>
          <w:rFonts w:cs="Arial"/>
          <w:i w:val="0"/>
          <w:iCs w:val="0"/>
        </w:rPr>
        <w:t>learning and teaching</w:t>
      </w:r>
      <w:r w:rsidR="008B3780">
        <w:rPr>
          <w:rStyle w:val="Emphasis"/>
          <w:rFonts w:cs="Arial"/>
          <w:i w:val="0"/>
          <w:iCs w:val="0"/>
        </w:rPr>
        <w:t>.</w:t>
      </w:r>
    </w:p>
    <w:p w14:paraId="582A8FD7" w14:textId="77777777" w:rsidR="009173E2" w:rsidRDefault="009173E2" w:rsidP="009173E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cs="Arial"/>
          <w:color w:val="000000"/>
        </w:rPr>
      </w:pPr>
      <w:r>
        <w:rPr>
          <w:rFonts w:eastAsia="Times New Roman" w:cs="Arial"/>
          <w:lang w:eastAsia="en-GB"/>
        </w:rPr>
        <w:t>An u</w:t>
      </w:r>
      <w:r w:rsidRPr="00724699">
        <w:rPr>
          <w:rFonts w:eastAsia="Times New Roman" w:cs="Arial"/>
          <w:lang w:eastAsia="en-GB"/>
        </w:rPr>
        <w:t>nderstanding</w:t>
      </w:r>
      <w:r w:rsidRPr="00724699">
        <w:rPr>
          <w:rFonts w:cs="Arial"/>
          <w:color w:val="000000"/>
        </w:rPr>
        <w:t xml:space="preserve"> of the information requirements and discovery-seeking behaviour of students and researchers.</w:t>
      </w:r>
    </w:p>
    <w:p w14:paraId="5C090292" w14:textId="77777777" w:rsidR="009D7B45" w:rsidRDefault="009D7B45" w:rsidP="009D7B45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Ability to critically analyse services and processes, utilising data and evidence to inform strategic development.</w:t>
      </w:r>
    </w:p>
    <w:p w14:paraId="60B480F1" w14:textId="77777777" w:rsidR="009D7B45" w:rsidRPr="009D6034" w:rsidRDefault="009D7B45" w:rsidP="009D7B45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Ability to plan, prioritise and organise work and people to achieve objectives on time.</w:t>
      </w:r>
    </w:p>
    <w:p w14:paraId="07C37898" w14:textId="77777777" w:rsidR="009D7B45" w:rsidRPr="007E4C24" w:rsidRDefault="009D7B45" w:rsidP="009D7B45">
      <w:pPr>
        <w:pStyle w:val="ListParagraph"/>
        <w:numPr>
          <w:ilvl w:val="0"/>
          <w:numId w:val="6"/>
        </w:numPr>
        <w:rPr>
          <w:rStyle w:val="Emphasis"/>
          <w:b/>
        </w:rPr>
      </w:pPr>
      <w:r w:rsidRPr="002E1FBA">
        <w:rPr>
          <w:rStyle w:val="Emphasis"/>
          <w:rFonts w:cs="Arial"/>
          <w:i w:val="0"/>
          <w:iCs w:val="0"/>
        </w:rPr>
        <w:t>Confident and self-assured with the</w:t>
      </w:r>
      <w:r w:rsidRPr="002E1FBA">
        <w:rPr>
          <w:b/>
          <w:i/>
          <w:iCs/>
        </w:rPr>
        <w:t xml:space="preserve"> </w:t>
      </w:r>
      <w:r w:rsidRPr="002E1FBA">
        <w:rPr>
          <w:rStyle w:val="Emphasis"/>
          <w:rFonts w:cs="Arial"/>
          <w:i w:val="0"/>
          <w:iCs w:val="0"/>
        </w:rPr>
        <w:t>ability to communicate highly complex information effectively to both specialists and non-specialists adjusting the level to suit varying levels of audience.</w:t>
      </w:r>
    </w:p>
    <w:p w14:paraId="14935D5E" w14:textId="77777777" w:rsidR="00197E78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3C2457AE" w14:textId="77777777" w:rsidR="008B16AF" w:rsidRDefault="008B16AF" w:rsidP="008B16AF">
      <w:pPr>
        <w:pStyle w:val="ListParagraph"/>
        <w:numPr>
          <w:ilvl w:val="0"/>
          <w:numId w:val="17"/>
        </w:numPr>
        <w:rPr>
          <w:rStyle w:val="Emphasis"/>
          <w:rFonts w:cs="Arial"/>
          <w:i w:val="0"/>
          <w:iCs w:val="0"/>
        </w:rPr>
      </w:pPr>
      <w:r w:rsidRPr="009379D9">
        <w:rPr>
          <w:rStyle w:val="Emphasis"/>
          <w:rFonts w:cs="Arial"/>
          <w:i w:val="0"/>
          <w:iCs w:val="0"/>
        </w:rPr>
        <w:t>Ability to work across all University sites, as required.</w:t>
      </w:r>
    </w:p>
    <w:p w14:paraId="59447D2F" w14:textId="0BD621B3" w:rsidR="008B16AF" w:rsidRPr="008B16AF" w:rsidRDefault="008B16AF" w:rsidP="008B16AF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cs="Arial"/>
          <w:color w:val="000000"/>
        </w:rPr>
      </w:pPr>
      <w:r w:rsidRPr="007009B0">
        <w:rPr>
          <w:rFonts w:cs="Arial"/>
          <w:color w:val="000000"/>
          <w:bdr w:val="none" w:sz="0" w:space="0" w:color="auto" w:frame="1"/>
        </w:rPr>
        <w:t>Ability to be flexible within the working pattern to meet the business needs, including working evenings, weekends, or extended hours</w:t>
      </w:r>
      <w:r>
        <w:rPr>
          <w:rFonts w:cs="Arial"/>
          <w:color w:val="000000"/>
          <w:bdr w:val="none" w:sz="0" w:space="0" w:color="auto" w:frame="1"/>
        </w:rPr>
        <w:t>.</w:t>
      </w:r>
      <w:r w:rsidRPr="007009B0">
        <w:rPr>
          <w:rFonts w:cs="Arial"/>
          <w:color w:val="000000"/>
          <w:bdr w:val="none" w:sz="0" w:space="0" w:color="auto" w:frame="1"/>
        </w:rPr>
        <w:t> </w:t>
      </w:r>
    </w:p>
    <w:p w14:paraId="30D77BA3" w14:textId="77777777" w:rsidR="008B16AF" w:rsidRPr="003E3ED6" w:rsidRDefault="008B16AF" w:rsidP="008B16AF">
      <w:pPr>
        <w:pStyle w:val="ListParagraph"/>
        <w:shd w:val="clear" w:color="auto" w:fill="FFFFFF"/>
        <w:spacing w:after="0"/>
        <w:jc w:val="both"/>
        <w:rPr>
          <w:rFonts w:cs="Arial"/>
          <w:color w:val="000000"/>
        </w:rPr>
      </w:pPr>
    </w:p>
    <w:p w14:paraId="2B809837" w14:textId="77777777" w:rsidR="00197E78" w:rsidRPr="008010BC" w:rsidRDefault="00197E78" w:rsidP="00197E78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7F5C458D" w14:textId="77777777" w:rsidR="00197E78" w:rsidRPr="008010BC" w:rsidRDefault="00197E78" w:rsidP="00197E78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11E52EAF" w14:textId="77777777" w:rsidR="00197E78" w:rsidRDefault="00197E78" w:rsidP="00197E78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P</w:t>
      </w:r>
      <w:r w:rsidRPr="00730AF0">
        <w:rPr>
          <w:rStyle w:val="Emphasis"/>
          <w:rFonts w:cs="Arial"/>
          <w:i w:val="0"/>
          <w:iCs w:val="0"/>
        </w:rPr>
        <w:t>ostgraduate or additional relevant professional qualification</w:t>
      </w:r>
      <w:r>
        <w:rPr>
          <w:rStyle w:val="Emphasis"/>
          <w:rFonts w:cs="Arial"/>
          <w:i w:val="0"/>
          <w:iCs w:val="0"/>
        </w:rPr>
        <w:t>.</w:t>
      </w:r>
    </w:p>
    <w:p w14:paraId="203C97D0" w14:textId="77777777" w:rsidR="00197E78" w:rsidRPr="00E73717" w:rsidRDefault="00197E78" w:rsidP="00197E78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 w:rsidRPr="00E73717">
        <w:rPr>
          <w:rStyle w:val="Emphasis"/>
          <w:rFonts w:cs="Arial"/>
          <w:i w:val="0"/>
          <w:iCs w:val="0"/>
        </w:rPr>
        <w:t>Membership of relevant professional bodies</w:t>
      </w:r>
      <w:r>
        <w:rPr>
          <w:rStyle w:val="Emphasis"/>
          <w:rFonts w:cs="Arial"/>
          <w:i w:val="0"/>
          <w:iCs w:val="0"/>
        </w:rPr>
        <w:t>.</w:t>
      </w:r>
    </w:p>
    <w:p w14:paraId="4F98CECB" w14:textId="77777777" w:rsidR="00197E78" w:rsidRPr="008010BC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228FDF11" w14:textId="6EBB849B" w:rsidR="00AF1421" w:rsidRDefault="00AF1421" w:rsidP="00AF1421">
      <w:pPr>
        <w:pStyle w:val="ListParagraph"/>
        <w:numPr>
          <w:ilvl w:val="0"/>
          <w:numId w:val="12"/>
        </w:numPr>
        <w:rPr>
          <w:rStyle w:val="Emphasis"/>
          <w:rFonts w:cs="Arial"/>
          <w:i w:val="0"/>
          <w:iCs w:val="0"/>
        </w:rPr>
      </w:pPr>
      <w:r w:rsidRPr="00FE2549">
        <w:rPr>
          <w:rStyle w:val="Emphasis"/>
          <w:rFonts w:cs="Arial"/>
          <w:i w:val="0"/>
          <w:iCs w:val="0"/>
        </w:rPr>
        <w:t>Experience of working within a</w:t>
      </w:r>
      <w:r>
        <w:rPr>
          <w:rStyle w:val="Emphasis"/>
          <w:rFonts w:cs="Arial"/>
          <w:i w:val="0"/>
          <w:iCs w:val="0"/>
        </w:rPr>
        <w:t>n academic</w:t>
      </w:r>
      <w:r w:rsidRPr="00FE2549">
        <w:rPr>
          <w:rStyle w:val="Emphasis"/>
          <w:rFonts w:cs="Arial"/>
          <w:i w:val="0"/>
          <w:iCs w:val="0"/>
        </w:rPr>
        <w:t xml:space="preserve"> library.</w:t>
      </w:r>
    </w:p>
    <w:p w14:paraId="143A3A7E" w14:textId="2D4588A9" w:rsidR="00C36839" w:rsidRPr="00C36839" w:rsidRDefault="00322D0C" w:rsidP="00C36839">
      <w:pPr>
        <w:pStyle w:val="ListParagraph"/>
        <w:numPr>
          <w:ilvl w:val="0"/>
          <w:numId w:val="12"/>
        </w:numPr>
        <w:rPr>
          <w:rStyle w:val="Emphasis"/>
          <w:rFonts w:cs="Arial"/>
          <w:b/>
          <w:i w:val="0"/>
          <w:iCs w:val="0"/>
        </w:rPr>
      </w:pPr>
      <w:r w:rsidRPr="00C36839">
        <w:rPr>
          <w:rStyle w:val="Emphasis"/>
          <w:rFonts w:cs="Arial"/>
          <w:i w:val="0"/>
          <w:iCs w:val="0"/>
        </w:rPr>
        <w:t xml:space="preserve">Experience of developing </w:t>
      </w:r>
      <w:r w:rsidR="00242CD5" w:rsidRPr="00C36839">
        <w:rPr>
          <w:rStyle w:val="Emphasis"/>
          <w:rFonts w:cs="Arial"/>
          <w:i w:val="0"/>
          <w:iCs w:val="0"/>
        </w:rPr>
        <w:t>services in support of learning and teaching</w:t>
      </w:r>
      <w:r w:rsidR="00C36839">
        <w:rPr>
          <w:rStyle w:val="Emphasis"/>
          <w:rFonts w:cs="Arial"/>
          <w:i w:val="0"/>
          <w:iCs w:val="0"/>
        </w:rPr>
        <w:t>.</w:t>
      </w:r>
    </w:p>
    <w:p w14:paraId="67BE9470" w14:textId="54C7E8C9" w:rsidR="00197E78" w:rsidRPr="00C36839" w:rsidRDefault="00197E78" w:rsidP="00C36839">
      <w:pPr>
        <w:rPr>
          <w:rFonts w:cs="Arial"/>
          <w:b/>
        </w:rPr>
      </w:pPr>
      <w:r w:rsidRPr="00C36839">
        <w:rPr>
          <w:rFonts w:cs="Arial"/>
          <w:b/>
        </w:rPr>
        <w:t>Skills, knowledge and abilities</w:t>
      </w:r>
    </w:p>
    <w:p w14:paraId="64C84558" w14:textId="77777777" w:rsidR="0056206E" w:rsidRPr="0056206E" w:rsidRDefault="0056206E" w:rsidP="00772A1E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  <w:rFonts w:cs="Arial"/>
          <w:i w:val="0"/>
          <w:iCs w:val="0"/>
        </w:rPr>
        <w:t>Knowledge of information literacy principles and skills relevant to academic success.</w:t>
      </w:r>
    </w:p>
    <w:p w14:paraId="7F7EA7FA" w14:textId="716C5A11" w:rsidR="006E727E" w:rsidRPr="00E51C58" w:rsidRDefault="00376E1F" w:rsidP="00772A1E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  <w:rFonts w:cs="Arial"/>
          <w:i w:val="0"/>
          <w:iCs w:val="0"/>
        </w:rPr>
        <w:lastRenderedPageBreak/>
        <w:t xml:space="preserve">An understanding of </w:t>
      </w:r>
      <w:r w:rsidR="0043323A">
        <w:rPr>
          <w:rStyle w:val="Emphasis"/>
          <w:rFonts w:cs="Arial"/>
          <w:i w:val="0"/>
          <w:iCs w:val="0"/>
        </w:rPr>
        <w:t>search strategies pertaining to academic literature.</w:t>
      </w:r>
    </w:p>
    <w:p w14:paraId="5B8F9224" w14:textId="77777777" w:rsidR="005C6F65" w:rsidRDefault="005C6F65" w:rsidP="005C6F65">
      <w:pPr>
        <w:pStyle w:val="Heading1"/>
        <w:rPr>
          <w:rFonts w:eastAsia="Times New Roman" w:cs="Arial"/>
          <w:b w:val="0"/>
          <w:bCs/>
        </w:rPr>
      </w:pPr>
      <w:r>
        <w:rPr>
          <w:rFonts w:eastAsia="Times New Roman" w:cs="Arial"/>
          <w:bCs/>
        </w:rPr>
        <w:t>Benefits</w:t>
      </w:r>
    </w:p>
    <w:p w14:paraId="2DE652A9" w14:textId="77777777" w:rsidR="005C6F65" w:rsidRDefault="005C6F65" w:rsidP="005C6F65">
      <w:pPr>
        <w:rPr>
          <w:rFonts w:cs="Arial"/>
        </w:rPr>
      </w:pPr>
      <w:r>
        <w:rPr>
          <w:rFonts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77FDE03A" w14:textId="77777777" w:rsidR="005C6F65" w:rsidRDefault="005C6F65" w:rsidP="005C6F65">
      <w:pPr>
        <w:rPr>
          <w:rStyle w:val="Hyperlink"/>
          <w:rFonts w:ascii="Calibri" w:hAnsi="Calibri" w:cs="Calibri"/>
        </w:rPr>
      </w:pPr>
      <w:r>
        <w:rPr>
          <w:rFonts w:cs="Arial"/>
        </w:rPr>
        <w:t xml:space="preserve">For more information on the benefits of working at the University of Derby go to </w:t>
      </w:r>
      <w:hyperlink r:id="rId12" w:history="1">
        <w:r>
          <w:rPr>
            <w:rStyle w:val="Hyperlink"/>
            <w:rFonts w:cs="Arial"/>
          </w:rPr>
          <w:t>the Benefit pages of our website.</w:t>
        </w:r>
      </w:hyperlink>
    </w:p>
    <w:p w14:paraId="6190122C" w14:textId="77777777" w:rsidR="005C6F65" w:rsidRDefault="005C6F65" w:rsidP="005C6F65">
      <w:pPr>
        <w:pStyle w:val="Heading1"/>
        <w:rPr>
          <w:rFonts w:eastAsia="Times New Roman"/>
          <w:b w:val="0"/>
          <w:bCs/>
        </w:rPr>
      </w:pPr>
      <w:r>
        <w:rPr>
          <w:rFonts w:eastAsia="Times New Roman" w:cs="Arial"/>
          <w:bCs/>
        </w:rPr>
        <w:t xml:space="preserve">Our People </w:t>
      </w:r>
    </w:p>
    <w:p w14:paraId="6F15FA9F" w14:textId="77777777" w:rsidR="005C6F65" w:rsidRDefault="005C6F65" w:rsidP="005C6F65">
      <w:pPr>
        <w:rPr>
          <w:rFonts w:cs="Arial"/>
        </w:rPr>
      </w:pPr>
      <w:r>
        <w:rPr>
          <w:rFonts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p w14:paraId="593B2383" w14:textId="77777777" w:rsidR="00D0163E" w:rsidRPr="008010BC" w:rsidRDefault="00D0163E" w:rsidP="00D0163E">
      <w:pPr>
        <w:pStyle w:val="ListParagraph"/>
        <w:spacing w:before="240"/>
        <w:ind w:left="357"/>
        <w:contextualSpacing w:val="0"/>
        <w:rPr>
          <w:rFonts w:cs="Arial"/>
          <w:b/>
        </w:rPr>
      </w:pPr>
    </w:p>
    <w:p w14:paraId="4CCE404A" w14:textId="77777777" w:rsidR="00D0163E" w:rsidRPr="008010BC" w:rsidRDefault="00D0163E" w:rsidP="00D0163E">
      <w:pPr>
        <w:spacing w:after="200" w:line="276" w:lineRule="auto"/>
        <w:ind w:left="66"/>
        <w:rPr>
          <w:rFonts w:cs="Arial"/>
        </w:rPr>
      </w:pPr>
    </w:p>
    <w:sectPr w:rsidR="00D0163E" w:rsidRPr="008010BC" w:rsidSect="00A23E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5B66" w14:textId="77777777" w:rsidR="00445164" w:rsidRDefault="00445164" w:rsidP="00002574">
      <w:pPr>
        <w:spacing w:after="0" w:line="240" w:lineRule="auto"/>
      </w:pPr>
      <w:r>
        <w:separator/>
      </w:r>
    </w:p>
  </w:endnote>
  <w:endnote w:type="continuationSeparator" w:id="0">
    <w:p w14:paraId="41E5557B" w14:textId="77777777" w:rsidR="00445164" w:rsidRDefault="00445164" w:rsidP="00002574">
      <w:pPr>
        <w:spacing w:after="0" w:line="240" w:lineRule="auto"/>
      </w:pPr>
      <w:r>
        <w:continuationSeparator/>
      </w:r>
    </w:p>
  </w:endnote>
  <w:endnote w:type="continuationNotice" w:id="1">
    <w:p w14:paraId="126C0671" w14:textId="77777777" w:rsidR="00445164" w:rsidRDefault="00445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ADA5" w14:textId="77777777" w:rsidR="00D43601" w:rsidRDefault="00D43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F43" w14:textId="1A875728" w:rsidR="00002574" w:rsidRDefault="0000257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75C37" wp14:editId="59F9AF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2d074b748a91b0bb8b7231ac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0C33E" w14:textId="54C25AFA" w:rsidR="00002574" w:rsidRPr="00002574" w:rsidRDefault="00002574" w:rsidP="00002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257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5C37" id="_x0000_t202" coordsize="21600,21600" o:spt="202" path="m,l,21600r21600,l21600,xe">
              <v:stroke joinstyle="miter"/>
              <v:path gradientshapeok="t" o:connecttype="rect"/>
            </v:shapetype>
            <v:shape id="MSIPCM2d074b748a91b0bb8b7231ac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830C33E" w14:textId="54C25AFA" w:rsidR="00002574" w:rsidRPr="00002574" w:rsidRDefault="00002574" w:rsidP="00002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257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BCB4" w14:textId="77777777" w:rsidR="00D43601" w:rsidRDefault="00D43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2687" w14:textId="77777777" w:rsidR="00445164" w:rsidRDefault="00445164" w:rsidP="00002574">
      <w:pPr>
        <w:spacing w:after="0" w:line="240" w:lineRule="auto"/>
      </w:pPr>
      <w:r>
        <w:separator/>
      </w:r>
    </w:p>
  </w:footnote>
  <w:footnote w:type="continuationSeparator" w:id="0">
    <w:p w14:paraId="1DAA1673" w14:textId="77777777" w:rsidR="00445164" w:rsidRDefault="00445164" w:rsidP="00002574">
      <w:pPr>
        <w:spacing w:after="0" w:line="240" w:lineRule="auto"/>
      </w:pPr>
      <w:r>
        <w:continuationSeparator/>
      </w:r>
    </w:p>
  </w:footnote>
  <w:footnote w:type="continuationNotice" w:id="1">
    <w:p w14:paraId="30308625" w14:textId="77777777" w:rsidR="00445164" w:rsidRDefault="00445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364F" w14:textId="77777777" w:rsidR="00D43601" w:rsidRDefault="00D43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871D" w14:textId="77777777" w:rsidR="00D43601" w:rsidRDefault="00D43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2FC4" w14:textId="77777777" w:rsidR="00D43601" w:rsidRDefault="00D43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E0E"/>
    <w:multiLevelType w:val="hybridMultilevel"/>
    <w:tmpl w:val="124A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4A51"/>
    <w:multiLevelType w:val="hybridMultilevel"/>
    <w:tmpl w:val="8924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5801"/>
    <w:multiLevelType w:val="hybridMultilevel"/>
    <w:tmpl w:val="43DA956E"/>
    <w:lvl w:ilvl="0" w:tplc="0CA22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246"/>
    <w:multiLevelType w:val="hybridMultilevel"/>
    <w:tmpl w:val="6E9A6F9E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1997"/>
    <w:multiLevelType w:val="hybridMultilevel"/>
    <w:tmpl w:val="D138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7641"/>
    <w:multiLevelType w:val="hybridMultilevel"/>
    <w:tmpl w:val="58565582"/>
    <w:lvl w:ilvl="0" w:tplc="97340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4B41"/>
    <w:multiLevelType w:val="hybridMultilevel"/>
    <w:tmpl w:val="117A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506"/>
    <w:multiLevelType w:val="hybridMultilevel"/>
    <w:tmpl w:val="D556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23CB4"/>
    <w:multiLevelType w:val="hybridMultilevel"/>
    <w:tmpl w:val="09DE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75C"/>
    <w:multiLevelType w:val="hybridMultilevel"/>
    <w:tmpl w:val="3E221F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10AB"/>
    <w:multiLevelType w:val="hybridMultilevel"/>
    <w:tmpl w:val="6806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00B7E14"/>
    <w:multiLevelType w:val="hybridMultilevel"/>
    <w:tmpl w:val="57A47FE6"/>
    <w:lvl w:ilvl="0" w:tplc="2A80F1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8602C"/>
    <w:multiLevelType w:val="hybridMultilevel"/>
    <w:tmpl w:val="C2108000"/>
    <w:lvl w:ilvl="0" w:tplc="2722B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091D"/>
    <w:multiLevelType w:val="hybridMultilevel"/>
    <w:tmpl w:val="8902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A1587"/>
    <w:multiLevelType w:val="hybridMultilevel"/>
    <w:tmpl w:val="3DAAED5A"/>
    <w:lvl w:ilvl="0" w:tplc="4B1A748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40694">
    <w:abstractNumId w:val="14"/>
  </w:num>
  <w:num w:numId="2" w16cid:durableId="351224509">
    <w:abstractNumId w:val="8"/>
  </w:num>
  <w:num w:numId="3" w16cid:durableId="1146777589">
    <w:abstractNumId w:val="9"/>
  </w:num>
  <w:num w:numId="4" w16cid:durableId="1949458830">
    <w:abstractNumId w:val="2"/>
  </w:num>
  <w:num w:numId="5" w16cid:durableId="608663703">
    <w:abstractNumId w:val="18"/>
  </w:num>
  <w:num w:numId="6" w16cid:durableId="1062874879">
    <w:abstractNumId w:val="7"/>
  </w:num>
  <w:num w:numId="7" w16cid:durableId="1059980923">
    <w:abstractNumId w:val="12"/>
  </w:num>
  <w:num w:numId="8" w16cid:durableId="1597594094">
    <w:abstractNumId w:val="16"/>
  </w:num>
  <w:num w:numId="9" w16cid:durableId="1955792099">
    <w:abstractNumId w:val="3"/>
  </w:num>
  <w:num w:numId="10" w16cid:durableId="1875148770">
    <w:abstractNumId w:val="13"/>
  </w:num>
  <w:num w:numId="11" w16cid:durableId="944847759">
    <w:abstractNumId w:val="5"/>
  </w:num>
  <w:num w:numId="12" w16cid:durableId="805120966">
    <w:abstractNumId w:val="0"/>
  </w:num>
  <w:num w:numId="13" w16cid:durableId="461270520">
    <w:abstractNumId w:val="1"/>
  </w:num>
  <w:num w:numId="14" w16cid:durableId="320935491">
    <w:abstractNumId w:val="10"/>
  </w:num>
  <w:num w:numId="15" w16cid:durableId="1712027648">
    <w:abstractNumId w:val="6"/>
  </w:num>
  <w:num w:numId="16" w16cid:durableId="1854760683">
    <w:abstractNumId w:val="15"/>
  </w:num>
  <w:num w:numId="17" w16cid:durableId="136145962">
    <w:abstractNumId w:val="17"/>
  </w:num>
  <w:num w:numId="18" w16cid:durableId="999964977">
    <w:abstractNumId w:val="4"/>
  </w:num>
  <w:num w:numId="19" w16cid:durableId="235552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06BD3"/>
    <w:rsid w:val="00010793"/>
    <w:rsid w:val="00011FC4"/>
    <w:rsid w:val="00017148"/>
    <w:rsid w:val="000325F6"/>
    <w:rsid w:val="00032DB7"/>
    <w:rsid w:val="00037081"/>
    <w:rsid w:val="00054632"/>
    <w:rsid w:val="000565CC"/>
    <w:rsid w:val="00065759"/>
    <w:rsid w:val="00073C6F"/>
    <w:rsid w:val="0007436D"/>
    <w:rsid w:val="000765EB"/>
    <w:rsid w:val="00077C2B"/>
    <w:rsid w:val="0008297A"/>
    <w:rsid w:val="00083355"/>
    <w:rsid w:val="0008627D"/>
    <w:rsid w:val="000A78A4"/>
    <w:rsid w:val="000B0D8F"/>
    <w:rsid w:val="000B5A95"/>
    <w:rsid w:val="000B5AE3"/>
    <w:rsid w:val="000C34C0"/>
    <w:rsid w:val="000C7B37"/>
    <w:rsid w:val="000D5E5F"/>
    <w:rsid w:val="000D66BE"/>
    <w:rsid w:val="000E08DA"/>
    <w:rsid w:val="000E78D8"/>
    <w:rsid w:val="000F28EB"/>
    <w:rsid w:val="000F535A"/>
    <w:rsid w:val="001017E0"/>
    <w:rsid w:val="00105BBB"/>
    <w:rsid w:val="001067F2"/>
    <w:rsid w:val="00111252"/>
    <w:rsid w:val="00112AF2"/>
    <w:rsid w:val="00122C10"/>
    <w:rsid w:val="00126462"/>
    <w:rsid w:val="00130501"/>
    <w:rsid w:val="001424AD"/>
    <w:rsid w:val="00146866"/>
    <w:rsid w:val="00150A85"/>
    <w:rsid w:val="0015489B"/>
    <w:rsid w:val="001618E6"/>
    <w:rsid w:val="001749EF"/>
    <w:rsid w:val="00177404"/>
    <w:rsid w:val="001778E0"/>
    <w:rsid w:val="00180370"/>
    <w:rsid w:val="00183510"/>
    <w:rsid w:val="001837B1"/>
    <w:rsid w:val="0018594C"/>
    <w:rsid w:val="00186FB3"/>
    <w:rsid w:val="00191B2D"/>
    <w:rsid w:val="00197419"/>
    <w:rsid w:val="001975FA"/>
    <w:rsid w:val="00197A2C"/>
    <w:rsid w:val="00197E78"/>
    <w:rsid w:val="001A100A"/>
    <w:rsid w:val="001A5E01"/>
    <w:rsid w:val="001A6856"/>
    <w:rsid w:val="001B5E2E"/>
    <w:rsid w:val="001C3508"/>
    <w:rsid w:val="001D0C1D"/>
    <w:rsid w:val="001E0C52"/>
    <w:rsid w:val="001E5174"/>
    <w:rsid w:val="0020019C"/>
    <w:rsid w:val="002001D8"/>
    <w:rsid w:val="00201041"/>
    <w:rsid w:val="002075A3"/>
    <w:rsid w:val="00214012"/>
    <w:rsid w:val="00214D31"/>
    <w:rsid w:val="00227F71"/>
    <w:rsid w:val="0023240B"/>
    <w:rsid w:val="00232D56"/>
    <w:rsid w:val="00234E8F"/>
    <w:rsid w:val="00236A80"/>
    <w:rsid w:val="00242CD5"/>
    <w:rsid w:val="002438AD"/>
    <w:rsid w:val="00247B89"/>
    <w:rsid w:val="00257FCB"/>
    <w:rsid w:val="00261C1E"/>
    <w:rsid w:val="00277B1B"/>
    <w:rsid w:val="0028405A"/>
    <w:rsid w:val="002864CF"/>
    <w:rsid w:val="00292D1B"/>
    <w:rsid w:val="002B3DAB"/>
    <w:rsid w:val="002B546D"/>
    <w:rsid w:val="002B7629"/>
    <w:rsid w:val="002C4918"/>
    <w:rsid w:val="002C6250"/>
    <w:rsid w:val="002D0B5C"/>
    <w:rsid w:val="002D39EF"/>
    <w:rsid w:val="002E5B28"/>
    <w:rsid w:val="002F5068"/>
    <w:rsid w:val="003002A9"/>
    <w:rsid w:val="00307E3E"/>
    <w:rsid w:val="00313954"/>
    <w:rsid w:val="00316D1B"/>
    <w:rsid w:val="00316D38"/>
    <w:rsid w:val="003176B6"/>
    <w:rsid w:val="003222CE"/>
    <w:rsid w:val="00322D0C"/>
    <w:rsid w:val="00336323"/>
    <w:rsid w:val="00344F08"/>
    <w:rsid w:val="003477F6"/>
    <w:rsid w:val="00350FA9"/>
    <w:rsid w:val="00351DB4"/>
    <w:rsid w:val="00355544"/>
    <w:rsid w:val="00362DE8"/>
    <w:rsid w:val="00363D4C"/>
    <w:rsid w:val="00364ED3"/>
    <w:rsid w:val="00365CBA"/>
    <w:rsid w:val="0037156E"/>
    <w:rsid w:val="00374B8C"/>
    <w:rsid w:val="00376950"/>
    <w:rsid w:val="00376E1F"/>
    <w:rsid w:val="00380FAC"/>
    <w:rsid w:val="00381F11"/>
    <w:rsid w:val="003837A2"/>
    <w:rsid w:val="003840DA"/>
    <w:rsid w:val="00391630"/>
    <w:rsid w:val="00392F4C"/>
    <w:rsid w:val="003A1EB8"/>
    <w:rsid w:val="003B4246"/>
    <w:rsid w:val="003C051E"/>
    <w:rsid w:val="003C0535"/>
    <w:rsid w:val="003C3C82"/>
    <w:rsid w:val="003D1060"/>
    <w:rsid w:val="003E297D"/>
    <w:rsid w:val="003E4CFF"/>
    <w:rsid w:val="003F372F"/>
    <w:rsid w:val="003F5FD1"/>
    <w:rsid w:val="003F61B6"/>
    <w:rsid w:val="00405BB4"/>
    <w:rsid w:val="00407B0C"/>
    <w:rsid w:val="00421234"/>
    <w:rsid w:val="004264E1"/>
    <w:rsid w:val="0042787C"/>
    <w:rsid w:val="00430322"/>
    <w:rsid w:val="0043323A"/>
    <w:rsid w:val="00434DB2"/>
    <w:rsid w:val="00445164"/>
    <w:rsid w:val="00445781"/>
    <w:rsid w:val="004467E5"/>
    <w:rsid w:val="00446FB5"/>
    <w:rsid w:val="00447438"/>
    <w:rsid w:val="00460767"/>
    <w:rsid w:val="00460C74"/>
    <w:rsid w:val="00460D03"/>
    <w:rsid w:val="004621E5"/>
    <w:rsid w:val="004635D0"/>
    <w:rsid w:val="004675C4"/>
    <w:rsid w:val="00477621"/>
    <w:rsid w:val="0048064C"/>
    <w:rsid w:val="004839C5"/>
    <w:rsid w:val="0048457D"/>
    <w:rsid w:val="004C3E4E"/>
    <w:rsid w:val="004C681D"/>
    <w:rsid w:val="004D1666"/>
    <w:rsid w:val="004D483A"/>
    <w:rsid w:val="004E3F41"/>
    <w:rsid w:val="004E55F0"/>
    <w:rsid w:val="004E64F1"/>
    <w:rsid w:val="00510686"/>
    <w:rsid w:val="005127F3"/>
    <w:rsid w:val="00515664"/>
    <w:rsid w:val="00515C16"/>
    <w:rsid w:val="005172E9"/>
    <w:rsid w:val="00517E59"/>
    <w:rsid w:val="00521F87"/>
    <w:rsid w:val="00523B91"/>
    <w:rsid w:val="00524C66"/>
    <w:rsid w:val="0054430F"/>
    <w:rsid w:val="00544455"/>
    <w:rsid w:val="00557E0C"/>
    <w:rsid w:val="005611B7"/>
    <w:rsid w:val="0056206E"/>
    <w:rsid w:val="00570159"/>
    <w:rsid w:val="00571401"/>
    <w:rsid w:val="005767B1"/>
    <w:rsid w:val="00587D36"/>
    <w:rsid w:val="0059197C"/>
    <w:rsid w:val="0059225C"/>
    <w:rsid w:val="005939A7"/>
    <w:rsid w:val="005967B5"/>
    <w:rsid w:val="005A6D40"/>
    <w:rsid w:val="005B5881"/>
    <w:rsid w:val="005B5B9C"/>
    <w:rsid w:val="005B5E34"/>
    <w:rsid w:val="005B6B2C"/>
    <w:rsid w:val="005C2BE8"/>
    <w:rsid w:val="005C6F65"/>
    <w:rsid w:val="005C74A6"/>
    <w:rsid w:val="005E681D"/>
    <w:rsid w:val="005F7BC5"/>
    <w:rsid w:val="005F7CB7"/>
    <w:rsid w:val="00614F0A"/>
    <w:rsid w:val="006204E4"/>
    <w:rsid w:val="00642918"/>
    <w:rsid w:val="006437DE"/>
    <w:rsid w:val="00644104"/>
    <w:rsid w:val="00653720"/>
    <w:rsid w:val="006629D7"/>
    <w:rsid w:val="00671A57"/>
    <w:rsid w:val="006848E2"/>
    <w:rsid w:val="006908B6"/>
    <w:rsid w:val="006A36DF"/>
    <w:rsid w:val="006A595D"/>
    <w:rsid w:val="006B0811"/>
    <w:rsid w:val="006B6C32"/>
    <w:rsid w:val="006B791D"/>
    <w:rsid w:val="006C63AD"/>
    <w:rsid w:val="006D6C5A"/>
    <w:rsid w:val="006E4C82"/>
    <w:rsid w:val="006E727E"/>
    <w:rsid w:val="00710063"/>
    <w:rsid w:val="00715FE7"/>
    <w:rsid w:val="00724862"/>
    <w:rsid w:val="00726342"/>
    <w:rsid w:val="00726F9C"/>
    <w:rsid w:val="00730AF0"/>
    <w:rsid w:val="0073111C"/>
    <w:rsid w:val="00740894"/>
    <w:rsid w:val="00744451"/>
    <w:rsid w:val="00750E45"/>
    <w:rsid w:val="007540B9"/>
    <w:rsid w:val="00755450"/>
    <w:rsid w:val="00763D66"/>
    <w:rsid w:val="007648DC"/>
    <w:rsid w:val="00772A1E"/>
    <w:rsid w:val="00773F53"/>
    <w:rsid w:val="007752CB"/>
    <w:rsid w:val="0077781F"/>
    <w:rsid w:val="00797E97"/>
    <w:rsid w:val="007A004E"/>
    <w:rsid w:val="007B0A61"/>
    <w:rsid w:val="007B0CCE"/>
    <w:rsid w:val="007B3E08"/>
    <w:rsid w:val="007B757B"/>
    <w:rsid w:val="007C5D3E"/>
    <w:rsid w:val="007E2358"/>
    <w:rsid w:val="007E5C27"/>
    <w:rsid w:val="007E6947"/>
    <w:rsid w:val="007F66C0"/>
    <w:rsid w:val="00800BD5"/>
    <w:rsid w:val="008010BC"/>
    <w:rsid w:val="00801C24"/>
    <w:rsid w:val="008032A6"/>
    <w:rsid w:val="0080668E"/>
    <w:rsid w:val="00810E2C"/>
    <w:rsid w:val="008150C4"/>
    <w:rsid w:val="008310F8"/>
    <w:rsid w:val="00832A07"/>
    <w:rsid w:val="00843043"/>
    <w:rsid w:val="00844289"/>
    <w:rsid w:val="008458C5"/>
    <w:rsid w:val="0086717E"/>
    <w:rsid w:val="00867735"/>
    <w:rsid w:val="00874A1E"/>
    <w:rsid w:val="00876B54"/>
    <w:rsid w:val="00886F4E"/>
    <w:rsid w:val="0089765B"/>
    <w:rsid w:val="008A0608"/>
    <w:rsid w:val="008A421C"/>
    <w:rsid w:val="008A5264"/>
    <w:rsid w:val="008A5B2E"/>
    <w:rsid w:val="008B1245"/>
    <w:rsid w:val="008B16AF"/>
    <w:rsid w:val="008B3780"/>
    <w:rsid w:val="008B4022"/>
    <w:rsid w:val="008B528E"/>
    <w:rsid w:val="008B7C1E"/>
    <w:rsid w:val="008C211D"/>
    <w:rsid w:val="008C3DC1"/>
    <w:rsid w:val="008C7121"/>
    <w:rsid w:val="008C71D8"/>
    <w:rsid w:val="008D072C"/>
    <w:rsid w:val="008D1BA5"/>
    <w:rsid w:val="008D6A51"/>
    <w:rsid w:val="008E36F7"/>
    <w:rsid w:val="008F672C"/>
    <w:rsid w:val="0090468D"/>
    <w:rsid w:val="009104E3"/>
    <w:rsid w:val="00915281"/>
    <w:rsid w:val="00916B05"/>
    <w:rsid w:val="009173E2"/>
    <w:rsid w:val="00924DF3"/>
    <w:rsid w:val="00925FEF"/>
    <w:rsid w:val="009276C2"/>
    <w:rsid w:val="00937713"/>
    <w:rsid w:val="009379D9"/>
    <w:rsid w:val="00937DFB"/>
    <w:rsid w:val="00941ECE"/>
    <w:rsid w:val="00944190"/>
    <w:rsid w:val="009542E3"/>
    <w:rsid w:val="00954343"/>
    <w:rsid w:val="0096637C"/>
    <w:rsid w:val="00970C9B"/>
    <w:rsid w:val="009714B9"/>
    <w:rsid w:val="00971854"/>
    <w:rsid w:val="00971DF9"/>
    <w:rsid w:val="00972257"/>
    <w:rsid w:val="00975B21"/>
    <w:rsid w:val="00980BB4"/>
    <w:rsid w:val="00982DD9"/>
    <w:rsid w:val="00985071"/>
    <w:rsid w:val="0098529F"/>
    <w:rsid w:val="00994714"/>
    <w:rsid w:val="00994B8F"/>
    <w:rsid w:val="009B7C9C"/>
    <w:rsid w:val="009C0DDE"/>
    <w:rsid w:val="009D6793"/>
    <w:rsid w:val="009D7B45"/>
    <w:rsid w:val="009E33BA"/>
    <w:rsid w:val="009F21A3"/>
    <w:rsid w:val="009F3499"/>
    <w:rsid w:val="009F42C1"/>
    <w:rsid w:val="009F6924"/>
    <w:rsid w:val="00A04C3F"/>
    <w:rsid w:val="00A06E4C"/>
    <w:rsid w:val="00A07269"/>
    <w:rsid w:val="00A17855"/>
    <w:rsid w:val="00A23EDB"/>
    <w:rsid w:val="00A3180E"/>
    <w:rsid w:val="00A35242"/>
    <w:rsid w:val="00A35AD4"/>
    <w:rsid w:val="00A405AD"/>
    <w:rsid w:val="00A41B9B"/>
    <w:rsid w:val="00A41E60"/>
    <w:rsid w:val="00A43834"/>
    <w:rsid w:val="00A45CA9"/>
    <w:rsid w:val="00A47966"/>
    <w:rsid w:val="00A530E2"/>
    <w:rsid w:val="00A650F2"/>
    <w:rsid w:val="00A67480"/>
    <w:rsid w:val="00A7024C"/>
    <w:rsid w:val="00A73942"/>
    <w:rsid w:val="00A75AB0"/>
    <w:rsid w:val="00A75E49"/>
    <w:rsid w:val="00A82D9E"/>
    <w:rsid w:val="00A838E9"/>
    <w:rsid w:val="00A84B01"/>
    <w:rsid w:val="00A858ED"/>
    <w:rsid w:val="00A9090A"/>
    <w:rsid w:val="00A939A1"/>
    <w:rsid w:val="00A94AEE"/>
    <w:rsid w:val="00A95A06"/>
    <w:rsid w:val="00AA1071"/>
    <w:rsid w:val="00AA2D6E"/>
    <w:rsid w:val="00AA373B"/>
    <w:rsid w:val="00AA6371"/>
    <w:rsid w:val="00AC095E"/>
    <w:rsid w:val="00AC2E33"/>
    <w:rsid w:val="00AC5AFA"/>
    <w:rsid w:val="00AD0336"/>
    <w:rsid w:val="00AD7C2A"/>
    <w:rsid w:val="00AF08D6"/>
    <w:rsid w:val="00AF1421"/>
    <w:rsid w:val="00AF35B4"/>
    <w:rsid w:val="00AF39E4"/>
    <w:rsid w:val="00AF6332"/>
    <w:rsid w:val="00B04616"/>
    <w:rsid w:val="00B057A4"/>
    <w:rsid w:val="00B120FD"/>
    <w:rsid w:val="00B16F7F"/>
    <w:rsid w:val="00B338FD"/>
    <w:rsid w:val="00B33D8D"/>
    <w:rsid w:val="00B43C99"/>
    <w:rsid w:val="00B450A9"/>
    <w:rsid w:val="00B46605"/>
    <w:rsid w:val="00B47787"/>
    <w:rsid w:val="00B47E17"/>
    <w:rsid w:val="00B50958"/>
    <w:rsid w:val="00B51CD6"/>
    <w:rsid w:val="00B54708"/>
    <w:rsid w:val="00B60993"/>
    <w:rsid w:val="00B648EA"/>
    <w:rsid w:val="00B6570B"/>
    <w:rsid w:val="00B6705D"/>
    <w:rsid w:val="00B6737C"/>
    <w:rsid w:val="00B717B2"/>
    <w:rsid w:val="00B730F2"/>
    <w:rsid w:val="00B80A12"/>
    <w:rsid w:val="00B81AFE"/>
    <w:rsid w:val="00B90A82"/>
    <w:rsid w:val="00B91DCA"/>
    <w:rsid w:val="00B93214"/>
    <w:rsid w:val="00B9406F"/>
    <w:rsid w:val="00BA103C"/>
    <w:rsid w:val="00BA258E"/>
    <w:rsid w:val="00BA2D37"/>
    <w:rsid w:val="00BA5E9B"/>
    <w:rsid w:val="00BB071F"/>
    <w:rsid w:val="00BB4A99"/>
    <w:rsid w:val="00BB6122"/>
    <w:rsid w:val="00BC0C70"/>
    <w:rsid w:val="00BC291E"/>
    <w:rsid w:val="00BC7DE7"/>
    <w:rsid w:val="00BD1B6B"/>
    <w:rsid w:val="00BD4019"/>
    <w:rsid w:val="00BE1071"/>
    <w:rsid w:val="00BE54DD"/>
    <w:rsid w:val="00BE57EF"/>
    <w:rsid w:val="00BE7342"/>
    <w:rsid w:val="00BF1136"/>
    <w:rsid w:val="00BF3942"/>
    <w:rsid w:val="00BF71A4"/>
    <w:rsid w:val="00C12577"/>
    <w:rsid w:val="00C170C1"/>
    <w:rsid w:val="00C1772B"/>
    <w:rsid w:val="00C22E0B"/>
    <w:rsid w:val="00C36839"/>
    <w:rsid w:val="00C37DC7"/>
    <w:rsid w:val="00C4255C"/>
    <w:rsid w:val="00C50CB9"/>
    <w:rsid w:val="00C51FBC"/>
    <w:rsid w:val="00C53D32"/>
    <w:rsid w:val="00C54A45"/>
    <w:rsid w:val="00C54C19"/>
    <w:rsid w:val="00C632C5"/>
    <w:rsid w:val="00C64300"/>
    <w:rsid w:val="00C80DF4"/>
    <w:rsid w:val="00CA0F25"/>
    <w:rsid w:val="00CA2C4C"/>
    <w:rsid w:val="00CA44A4"/>
    <w:rsid w:val="00CA4B78"/>
    <w:rsid w:val="00CB0840"/>
    <w:rsid w:val="00CB29C0"/>
    <w:rsid w:val="00CC17BF"/>
    <w:rsid w:val="00CC6639"/>
    <w:rsid w:val="00CD028C"/>
    <w:rsid w:val="00CD03C3"/>
    <w:rsid w:val="00CE76F2"/>
    <w:rsid w:val="00CF5BA9"/>
    <w:rsid w:val="00CF5D2A"/>
    <w:rsid w:val="00D0163E"/>
    <w:rsid w:val="00D068ED"/>
    <w:rsid w:val="00D100CF"/>
    <w:rsid w:val="00D12107"/>
    <w:rsid w:val="00D12F95"/>
    <w:rsid w:val="00D16C00"/>
    <w:rsid w:val="00D250D0"/>
    <w:rsid w:val="00D27D91"/>
    <w:rsid w:val="00D43601"/>
    <w:rsid w:val="00D479D3"/>
    <w:rsid w:val="00D537F5"/>
    <w:rsid w:val="00D54351"/>
    <w:rsid w:val="00D615F1"/>
    <w:rsid w:val="00D64435"/>
    <w:rsid w:val="00D661CB"/>
    <w:rsid w:val="00D8644C"/>
    <w:rsid w:val="00D91096"/>
    <w:rsid w:val="00D92F13"/>
    <w:rsid w:val="00D9489A"/>
    <w:rsid w:val="00D9787A"/>
    <w:rsid w:val="00DA0038"/>
    <w:rsid w:val="00DA3D69"/>
    <w:rsid w:val="00DA48F7"/>
    <w:rsid w:val="00DB0E9F"/>
    <w:rsid w:val="00DC1455"/>
    <w:rsid w:val="00DC5DFA"/>
    <w:rsid w:val="00DC693A"/>
    <w:rsid w:val="00DF10EC"/>
    <w:rsid w:val="00DF4B74"/>
    <w:rsid w:val="00E061E1"/>
    <w:rsid w:val="00E10FD5"/>
    <w:rsid w:val="00E17F8E"/>
    <w:rsid w:val="00E20369"/>
    <w:rsid w:val="00E215A4"/>
    <w:rsid w:val="00E247C4"/>
    <w:rsid w:val="00E263A9"/>
    <w:rsid w:val="00E268F5"/>
    <w:rsid w:val="00E348CF"/>
    <w:rsid w:val="00E405A4"/>
    <w:rsid w:val="00E41A64"/>
    <w:rsid w:val="00E51C58"/>
    <w:rsid w:val="00E5769C"/>
    <w:rsid w:val="00E57A5C"/>
    <w:rsid w:val="00E62658"/>
    <w:rsid w:val="00E62817"/>
    <w:rsid w:val="00E63FF2"/>
    <w:rsid w:val="00E64DEC"/>
    <w:rsid w:val="00E71C8E"/>
    <w:rsid w:val="00E73717"/>
    <w:rsid w:val="00E82801"/>
    <w:rsid w:val="00E82AA2"/>
    <w:rsid w:val="00E83D92"/>
    <w:rsid w:val="00E93E66"/>
    <w:rsid w:val="00E96178"/>
    <w:rsid w:val="00E9667E"/>
    <w:rsid w:val="00EA1F58"/>
    <w:rsid w:val="00EA5AA7"/>
    <w:rsid w:val="00EB502A"/>
    <w:rsid w:val="00EB5A83"/>
    <w:rsid w:val="00EB61F5"/>
    <w:rsid w:val="00EB6619"/>
    <w:rsid w:val="00EB69AD"/>
    <w:rsid w:val="00EB71E1"/>
    <w:rsid w:val="00EC1CE5"/>
    <w:rsid w:val="00ED60F4"/>
    <w:rsid w:val="00EF05FD"/>
    <w:rsid w:val="00F018DB"/>
    <w:rsid w:val="00F01B19"/>
    <w:rsid w:val="00F039C2"/>
    <w:rsid w:val="00F20715"/>
    <w:rsid w:val="00F23C81"/>
    <w:rsid w:val="00F25F2A"/>
    <w:rsid w:val="00F32959"/>
    <w:rsid w:val="00F40785"/>
    <w:rsid w:val="00F40D8E"/>
    <w:rsid w:val="00F44A39"/>
    <w:rsid w:val="00F51676"/>
    <w:rsid w:val="00F51D92"/>
    <w:rsid w:val="00F56D45"/>
    <w:rsid w:val="00F648F5"/>
    <w:rsid w:val="00F64B56"/>
    <w:rsid w:val="00F65255"/>
    <w:rsid w:val="00F6777B"/>
    <w:rsid w:val="00F7239C"/>
    <w:rsid w:val="00F77B6D"/>
    <w:rsid w:val="00F813E3"/>
    <w:rsid w:val="00F83360"/>
    <w:rsid w:val="00F906C8"/>
    <w:rsid w:val="00F906ED"/>
    <w:rsid w:val="00F9283F"/>
    <w:rsid w:val="00F93E25"/>
    <w:rsid w:val="00F95F40"/>
    <w:rsid w:val="00F96B29"/>
    <w:rsid w:val="00FD314A"/>
    <w:rsid w:val="00FE2549"/>
    <w:rsid w:val="00FF1897"/>
    <w:rsid w:val="0A06AA4B"/>
    <w:rsid w:val="0E9641AF"/>
    <w:rsid w:val="12BE4895"/>
    <w:rsid w:val="14D8CAE2"/>
    <w:rsid w:val="14DBEEBB"/>
    <w:rsid w:val="17C184BE"/>
    <w:rsid w:val="19195AE5"/>
    <w:rsid w:val="2227174C"/>
    <w:rsid w:val="259AA5D0"/>
    <w:rsid w:val="25EEB83B"/>
    <w:rsid w:val="27FED567"/>
    <w:rsid w:val="2AB49F1B"/>
    <w:rsid w:val="2BB7198D"/>
    <w:rsid w:val="309DB43B"/>
    <w:rsid w:val="38EBD7CE"/>
    <w:rsid w:val="3D6F719C"/>
    <w:rsid w:val="3DB6939A"/>
    <w:rsid w:val="40072AA1"/>
    <w:rsid w:val="42476BAE"/>
    <w:rsid w:val="43E33C0F"/>
    <w:rsid w:val="46D28BE3"/>
    <w:rsid w:val="4A112694"/>
    <w:rsid w:val="4B61761D"/>
    <w:rsid w:val="4BC2EEA1"/>
    <w:rsid w:val="5121B900"/>
    <w:rsid w:val="541A0C47"/>
    <w:rsid w:val="54EFEFEB"/>
    <w:rsid w:val="5BF1FDEC"/>
    <w:rsid w:val="60CE4E2B"/>
    <w:rsid w:val="61D471D8"/>
    <w:rsid w:val="63704239"/>
    <w:rsid w:val="67AF0BD4"/>
    <w:rsid w:val="67D4A8B0"/>
    <w:rsid w:val="68510E38"/>
    <w:rsid w:val="6D17B15F"/>
    <w:rsid w:val="75BDEA63"/>
    <w:rsid w:val="76085E15"/>
    <w:rsid w:val="76464545"/>
    <w:rsid w:val="7AD7C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6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F6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6F6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  <SharedWithUsers xmlns="b90b6ff2-06b5-40fe-85ed-03b695276399">
      <UserInfo>
        <DisplayName>Gaynor Delaney</DisplayName>
        <AccountId>568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EA53-9A81-45A2-8E33-106D8F2AC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EEC24-32F2-42DE-9378-799881173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67474-D104-4148-8CC1-207B3B1083EE}">
  <ds:schemaRefs>
    <ds:schemaRef ds:uri="http://schemas.microsoft.com/office/2006/metadata/properties"/>
    <ds:schemaRef ds:uri="http://schemas.microsoft.com/office/infopath/2007/PartnerControls"/>
    <ds:schemaRef ds:uri="c0a1d54c-8dc4-4362-a965-a560cb08fed7"/>
    <ds:schemaRef ds:uri="123a8cc3-15a6-4e5d-8bfc-4324b6df0e7e"/>
    <ds:schemaRef ds:uri="b90b6ff2-06b5-40fe-85ed-03b695276399"/>
  </ds:schemaRefs>
</ds:datastoreItem>
</file>

<file path=customXml/itemProps4.xml><?xml version="1.0" encoding="utf-8"?>
<ds:datastoreItem xmlns:ds="http://schemas.openxmlformats.org/officeDocument/2006/customXml" ds:itemID="{BBD1EF3A-A36D-46BF-ABC7-0D80A94F0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1210</Words>
  <Characters>6898</Characters>
  <Application>Microsoft Office Word</Application>
  <DocSecurity>0</DocSecurity>
  <Lines>57</Lines>
  <Paragraphs>16</Paragraphs>
  <ScaleCrop>false</ScaleCrop>
  <Company>UoD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Becky Bowering</cp:lastModifiedBy>
  <cp:revision>88</cp:revision>
  <dcterms:created xsi:type="dcterms:W3CDTF">2022-10-30T12:09:00Z</dcterms:created>
  <dcterms:modified xsi:type="dcterms:W3CDTF">2024-09-17T14:56:00Z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0x0101001A873E0D33C80841ABF78B27CB0A0623</vt:lpwstr>
  </property>
  <property fmtid="{D5CDD505-2E9C-101B-9397-08002B2CF9AE}" pid="19" name="Order">
    <vt:r8>9600</vt:r8>
  </property>
  <property fmtid="{D5CDD505-2E9C-101B-9397-08002B2CF9AE}" pid="20" name="xd_Signature">
    <vt:bool>false</vt:bool>
  </property>
  <property fmtid="{D5CDD505-2E9C-101B-9397-08002B2CF9AE}" pid="21" name="SharedWithUsers">
    <vt:lpwstr>568;#Gaynor Delaney</vt:lpwstr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ediaServiceImageTags">
    <vt:lpwstr/>
  </property>
</Properties>
</file>