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C17" w14:textId="77777777" w:rsidR="001749EF" w:rsidRPr="008010BC" w:rsidRDefault="001749EF">
      <w:pPr>
        <w:rPr>
          <w:rFonts w:cs="Arial"/>
        </w:rPr>
      </w:pPr>
      <w:r w:rsidRPr="008010BC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853FB6" wp14:editId="55E9E103">
            <wp:simplePos x="0" y="0"/>
            <wp:positionH relativeFrom="column">
              <wp:posOffset>4286192</wp:posOffset>
            </wp:positionH>
            <wp:positionV relativeFrom="topMargin">
              <wp:align>bottom</wp:align>
            </wp:positionV>
            <wp:extent cx="1976120" cy="546100"/>
            <wp:effectExtent l="0" t="0" r="5080" b="6350"/>
            <wp:wrapTight wrapText="bothSides">
              <wp:wrapPolygon edited="0">
                <wp:start x="0" y="0"/>
                <wp:lineTo x="0" y="21098"/>
                <wp:lineTo x="21447" y="21098"/>
                <wp:lineTo x="21447" y="0"/>
                <wp:lineTo x="0" y="0"/>
              </wp:wrapPolygon>
            </wp:wrapTight>
            <wp:docPr id="1" name="Picture 1" title="University of Derb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A1A2D" w14:textId="77777777" w:rsidR="002063BF" w:rsidRPr="008010BC" w:rsidRDefault="001749EF" w:rsidP="001749EF">
      <w:pPr>
        <w:tabs>
          <w:tab w:val="left" w:pos="6917"/>
        </w:tabs>
        <w:rPr>
          <w:rFonts w:cs="Arial"/>
        </w:rPr>
      </w:pPr>
      <w:r w:rsidRPr="008010BC">
        <w:rPr>
          <w:rFonts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87A53E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7FDB0613" w14:textId="6D09029B" w:rsidR="00BC291E" w:rsidRPr="0032572A" w:rsidRDefault="00AD0A1F" w:rsidP="00BC291E">
      <w:pPr>
        <w:rPr>
          <w:rStyle w:val="Emphasis"/>
          <w:rFonts w:cs="Arial"/>
          <w:i w:val="0"/>
          <w:iCs w:val="0"/>
        </w:rPr>
      </w:pPr>
      <w:r w:rsidRPr="0032572A">
        <w:rPr>
          <w:rStyle w:val="Emphasis"/>
          <w:rFonts w:cs="Arial"/>
          <w:i w:val="0"/>
          <w:iCs w:val="0"/>
        </w:rPr>
        <w:t>Associate Lecturer in Nuclear Engineering</w:t>
      </w:r>
    </w:p>
    <w:p w14:paraId="1084FCD8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College</w:t>
      </w:r>
      <w:r w:rsidR="00A41B9B">
        <w:rPr>
          <w:rFonts w:ascii="Arial" w:hAnsi="Arial" w:cs="Arial"/>
          <w:b/>
          <w:color w:val="auto"/>
        </w:rPr>
        <w:t>/Department</w:t>
      </w:r>
      <w:r w:rsidRPr="008010BC">
        <w:rPr>
          <w:rFonts w:ascii="Arial" w:hAnsi="Arial" w:cs="Arial"/>
          <w:b/>
          <w:color w:val="auto"/>
        </w:rPr>
        <w:t xml:space="preserve"> </w:t>
      </w:r>
    </w:p>
    <w:p w14:paraId="58E49A59" w14:textId="35F92377" w:rsidR="00BC291E" w:rsidRPr="0032572A" w:rsidRDefault="00AD0A1F" w:rsidP="00BC291E">
      <w:pPr>
        <w:rPr>
          <w:rStyle w:val="Emphasis"/>
          <w:rFonts w:cs="Arial"/>
          <w:i w:val="0"/>
          <w:iCs w:val="0"/>
        </w:rPr>
      </w:pPr>
      <w:r w:rsidRPr="0032572A">
        <w:rPr>
          <w:rStyle w:val="Emphasis"/>
          <w:rFonts w:cs="Arial"/>
          <w:i w:val="0"/>
          <w:iCs w:val="0"/>
        </w:rPr>
        <w:t>College of Science and Engineering</w:t>
      </w:r>
    </w:p>
    <w:p w14:paraId="550224C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4E4A5F21" w14:textId="5F3DBE97" w:rsidR="00BC291E" w:rsidRPr="0032572A" w:rsidRDefault="00AD0A1F" w:rsidP="00BC291E">
      <w:pPr>
        <w:rPr>
          <w:rStyle w:val="Emphasis"/>
          <w:rFonts w:cs="Arial"/>
          <w:i w:val="0"/>
          <w:iCs w:val="0"/>
        </w:rPr>
      </w:pPr>
      <w:r w:rsidRPr="0032572A">
        <w:rPr>
          <w:rStyle w:val="Emphasis"/>
          <w:rFonts w:cs="Arial"/>
          <w:i w:val="0"/>
          <w:iCs w:val="0"/>
        </w:rPr>
        <w:t>Markeaton St</w:t>
      </w:r>
      <w:r w:rsidR="0032572A">
        <w:rPr>
          <w:rStyle w:val="Emphasis"/>
          <w:rFonts w:cs="Arial"/>
          <w:i w:val="0"/>
          <w:iCs w:val="0"/>
        </w:rPr>
        <w:t>reet</w:t>
      </w:r>
      <w:r w:rsidRPr="0032572A">
        <w:rPr>
          <w:rStyle w:val="Emphasis"/>
          <w:rFonts w:cs="Arial"/>
          <w:i w:val="0"/>
          <w:iCs w:val="0"/>
        </w:rPr>
        <w:t>, Derby</w:t>
      </w:r>
      <w:r w:rsidR="0032572A">
        <w:rPr>
          <w:rStyle w:val="Emphasis"/>
          <w:rFonts w:cs="Arial"/>
          <w:i w:val="0"/>
          <w:iCs w:val="0"/>
        </w:rPr>
        <w:t>,</w:t>
      </w:r>
      <w:r w:rsidRPr="0032572A">
        <w:rPr>
          <w:rStyle w:val="Emphasis"/>
          <w:rFonts w:cs="Arial"/>
          <w:i w:val="0"/>
          <w:iCs w:val="0"/>
        </w:rPr>
        <w:t xml:space="preserve"> DE22 3AW</w:t>
      </w:r>
    </w:p>
    <w:p w14:paraId="509E8AAE" w14:textId="18BEE303" w:rsidR="00AD0A1F" w:rsidRPr="0032572A" w:rsidRDefault="00AD0A1F" w:rsidP="00BC291E">
      <w:pPr>
        <w:rPr>
          <w:rStyle w:val="Emphasis"/>
          <w:rFonts w:cs="Arial"/>
          <w:i w:val="0"/>
          <w:iCs w:val="0"/>
        </w:rPr>
      </w:pPr>
      <w:r w:rsidRPr="0032572A">
        <w:rPr>
          <w:rStyle w:val="Emphasis"/>
          <w:rFonts w:cs="Arial"/>
          <w:i w:val="0"/>
          <w:iCs w:val="0"/>
        </w:rPr>
        <w:t>Nuclear Skills Academy, Infinity Park, Derby, DE24 9FU</w:t>
      </w:r>
    </w:p>
    <w:p w14:paraId="1630579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579D3D8E" w14:textId="46437EEF" w:rsidR="003837A2" w:rsidRPr="0032572A" w:rsidRDefault="0032572A" w:rsidP="003837A2">
      <w:p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0290-24</w:t>
      </w:r>
    </w:p>
    <w:p w14:paraId="464F5A8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6D510D76" w14:textId="335CCBCD" w:rsidR="00BC291E" w:rsidRPr="0032572A" w:rsidRDefault="00223DD9" w:rsidP="00BC291E">
      <w:p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£40.45 per hour</w:t>
      </w:r>
    </w:p>
    <w:p w14:paraId="597E63F2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60CD3352" w14:textId="4F1F0297" w:rsidR="00BC291E" w:rsidRPr="00223DD9" w:rsidRDefault="00AD0A1F" w:rsidP="00BC291E">
      <w:pPr>
        <w:rPr>
          <w:rStyle w:val="Emphasis"/>
          <w:rFonts w:cs="Arial"/>
          <w:i w:val="0"/>
          <w:iCs w:val="0"/>
        </w:rPr>
      </w:pPr>
      <w:r w:rsidRPr="00223DD9">
        <w:rPr>
          <w:rStyle w:val="Emphasis"/>
          <w:rFonts w:cs="Arial"/>
          <w:i w:val="0"/>
          <w:iCs w:val="0"/>
        </w:rPr>
        <w:t>Nuclear Engineering Programme Leader</w:t>
      </w:r>
    </w:p>
    <w:p w14:paraId="3B36CD05" w14:textId="32428BB5" w:rsidR="006848E2" w:rsidRDefault="00362DE8" w:rsidP="006848E2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406418CD" w14:textId="583A6445" w:rsidR="00BE54DD" w:rsidRPr="00223DD9" w:rsidRDefault="00362DE8" w:rsidP="003837A2">
      <w:pPr>
        <w:rPr>
          <w:rFonts w:cs="Arial"/>
          <w:i/>
          <w:iCs/>
        </w:rPr>
      </w:pPr>
      <w:r w:rsidRPr="00223DD9">
        <w:rPr>
          <w:rStyle w:val="Emphasis"/>
          <w:rFonts w:cs="Arial"/>
          <w:i w:val="0"/>
          <w:iCs w:val="0"/>
        </w:rPr>
        <w:t>No</w:t>
      </w:r>
    </w:p>
    <w:p w14:paraId="5B183E19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C1325D0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7A07816F" w14:textId="77777777" w:rsidR="00FA559A" w:rsidRDefault="00AD0A1F" w:rsidP="00FA559A">
      <w:pPr>
        <w:rPr>
          <w:rStyle w:val="Emphasis"/>
          <w:rFonts w:cs="Arial"/>
          <w:i w:val="0"/>
          <w:iCs w:val="0"/>
        </w:rPr>
      </w:pPr>
      <w:r w:rsidRPr="005A00A2">
        <w:rPr>
          <w:rStyle w:val="Emphasis"/>
          <w:rFonts w:cs="Arial"/>
          <w:i w:val="0"/>
          <w:iCs w:val="0"/>
        </w:rPr>
        <w:t xml:space="preserve">The University of Derby, in collaboration with Rolls-Royce Submarines Ltd, operates the esteemed Nuclear Skills Academy (NSA), aimed at nurturing future nuclear experts. As an Associate Lecturer, you will play a pivotal role in this initiative, focusing on delivering exceptional teaching in Mechanical, Electrical, and Nuclear Engineering and Engineering Mathematics. </w:t>
      </w:r>
    </w:p>
    <w:p w14:paraId="7E0E1E1C" w14:textId="30C46946" w:rsidR="00D0163E" w:rsidRPr="00FA559A" w:rsidRDefault="00D0163E" w:rsidP="00FA559A">
      <w:pPr>
        <w:pStyle w:val="Heading2"/>
        <w:rPr>
          <w:rFonts w:ascii="Arial" w:hAnsi="Arial" w:cs="Arial"/>
          <w:b/>
          <w:bCs/>
          <w:color w:val="auto"/>
        </w:rPr>
      </w:pPr>
      <w:r w:rsidRPr="00FA559A">
        <w:rPr>
          <w:rFonts w:ascii="Arial" w:hAnsi="Arial" w:cs="Arial"/>
          <w:b/>
          <w:bCs/>
          <w:color w:val="auto"/>
        </w:rPr>
        <w:t>Principal Accountabilities</w:t>
      </w:r>
    </w:p>
    <w:p w14:paraId="160860C6" w14:textId="1826738A" w:rsidR="00AD0A1F" w:rsidRPr="00FA559A" w:rsidRDefault="00AD0A1F" w:rsidP="00FA559A">
      <w:pPr>
        <w:pStyle w:val="Heading3"/>
        <w:rPr>
          <w:rStyle w:val="Emphasis"/>
          <w:rFonts w:ascii="Arial" w:eastAsiaTheme="minorHAnsi" w:hAnsi="Arial" w:cs="Arial"/>
          <w:i w:val="0"/>
          <w:iCs w:val="0"/>
          <w:color w:val="auto"/>
          <w:sz w:val="22"/>
          <w:szCs w:val="22"/>
        </w:rPr>
      </w:pPr>
      <w:r w:rsidRPr="00FA559A">
        <w:rPr>
          <w:rStyle w:val="Emphasis"/>
          <w:rFonts w:ascii="Arial" w:eastAsiaTheme="minorHAnsi" w:hAnsi="Arial" w:cs="Arial"/>
          <w:i w:val="0"/>
          <w:iCs w:val="0"/>
          <w:color w:val="auto"/>
          <w:sz w:val="22"/>
          <w:szCs w:val="22"/>
        </w:rPr>
        <w:t>Learning/Teaching</w:t>
      </w:r>
    </w:p>
    <w:p w14:paraId="5A753F08" w14:textId="162B3AE5" w:rsidR="00AD0A1F" w:rsidRPr="00FA559A" w:rsidRDefault="00AD0A1F" w:rsidP="00FA559A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Deliver engaging and effective learning experiences in Mechanical (topics including material science, thermodynamics, fluid mechanics), Electrical, Nuclear Engineering and Engineering Mathematics at undergraduate level.</w:t>
      </w:r>
    </w:p>
    <w:p w14:paraId="5EFFEB19" w14:textId="137F1ACB" w:rsidR="00AD0A1F" w:rsidRPr="00FA559A" w:rsidRDefault="00AD0A1F" w:rsidP="00FA559A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Utilise a range of teaching techniques to inspire and engage students on-campus.</w:t>
      </w:r>
    </w:p>
    <w:p w14:paraId="1AEB0C14" w14:textId="0E3388AF" w:rsidR="00AD0A1F" w:rsidRPr="00FA559A" w:rsidRDefault="00AD0A1F" w:rsidP="00FA559A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Contribute to the development and enhancement of module/programme design, ensuring alignment with university quality standards.</w:t>
      </w:r>
    </w:p>
    <w:p w14:paraId="463B279E" w14:textId="6A0F581F" w:rsidR="00AD0A1F" w:rsidRPr="00FA559A" w:rsidRDefault="00AD0A1F" w:rsidP="00FA559A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Participate in assessment processes, including setting, marking, and providing constructive feedback to students.</w:t>
      </w:r>
    </w:p>
    <w:p w14:paraId="666BB5C2" w14:textId="1C0F8371" w:rsidR="00AD0A1F" w:rsidRPr="00FA559A" w:rsidRDefault="00AD0A1F" w:rsidP="00FA559A">
      <w:pPr>
        <w:pStyle w:val="Heading3"/>
        <w:rPr>
          <w:rStyle w:val="Emphasis"/>
          <w:rFonts w:ascii="Arial" w:eastAsiaTheme="minorHAnsi" w:hAnsi="Arial" w:cs="Arial"/>
          <w:i w:val="0"/>
          <w:iCs w:val="0"/>
          <w:color w:val="auto"/>
          <w:sz w:val="22"/>
          <w:szCs w:val="22"/>
        </w:rPr>
      </w:pPr>
      <w:r w:rsidRPr="00FA559A">
        <w:rPr>
          <w:rStyle w:val="Emphasis"/>
          <w:rFonts w:ascii="Arial" w:eastAsiaTheme="minorHAnsi" w:hAnsi="Arial" w:cs="Arial"/>
          <w:i w:val="0"/>
          <w:iCs w:val="0"/>
          <w:color w:val="auto"/>
          <w:sz w:val="22"/>
          <w:szCs w:val="22"/>
        </w:rPr>
        <w:t>Other</w:t>
      </w:r>
    </w:p>
    <w:p w14:paraId="4D28B9C1" w14:textId="1A3251BB" w:rsidR="00AD0A1F" w:rsidRPr="00FA559A" w:rsidRDefault="00AD0A1F" w:rsidP="00FA559A">
      <w:pPr>
        <w:pStyle w:val="ListParagraph"/>
        <w:numPr>
          <w:ilvl w:val="0"/>
          <w:numId w:val="9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Provide pastoral care and support to students as a personal tutor.</w:t>
      </w:r>
    </w:p>
    <w:p w14:paraId="2E6AF8A2" w14:textId="177637F2" w:rsidR="00AD0A1F" w:rsidRPr="00FA559A" w:rsidRDefault="00AD0A1F" w:rsidP="00FA559A">
      <w:pPr>
        <w:pStyle w:val="ListParagraph"/>
        <w:numPr>
          <w:ilvl w:val="0"/>
          <w:numId w:val="9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Assist in marketing and student recruitment activities as required.</w:t>
      </w:r>
    </w:p>
    <w:p w14:paraId="58D11852" w14:textId="2D4CFD8E" w:rsidR="00AD0A1F" w:rsidRPr="00FA559A" w:rsidRDefault="00AD0A1F" w:rsidP="00FA559A">
      <w:pPr>
        <w:pStyle w:val="ListParagraph"/>
        <w:numPr>
          <w:ilvl w:val="0"/>
          <w:numId w:val="9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lastRenderedPageBreak/>
        <w:t>Develop external links to support student placements, outreach initiatives, and future collaborations.</w:t>
      </w:r>
    </w:p>
    <w:p w14:paraId="689EE7D7" w14:textId="7DA804BA" w:rsidR="00AD0A1F" w:rsidRPr="00FA559A" w:rsidRDefault="00AD0A1F" w:rsidP="00FA559A">
      <w:pPr>
        <w:pStyle w:val="ListParagraph"/>
        <w:numPr>
          <w:ilvl w:val="0"/>
          <w:numId w:val="9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Fulfil administrative duties related to teaching, meetings, timetabling, and assessment.</w:t>
      </w:r>
    </w:p>
    <w:p w14:paraId="5BC902F2" w14:textId="31CA5319" w:rsidR="00AD0A1F" w:rsidRPr="00FA559A" w:rsidRDefault="00AD0A1F" w:rsidP="00FA559A">
      <w:pPr>
        <w:pStyle w:val="ListParagraph"/>
        <w:numPr>
          <w:ilvl w:val="0"/>
          <w:numId w:val="9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 xml:space="preserve">Adhere to University policies and procedures. </w:t>
      </w:r>
    </w:p>
    <w:p w14:paraId="42AEE751" w14:textId="4982ED1B" w:rsidR="00D0163E" w:rsidRDefault="00D0163E" w:rsidP="00AD0A1F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Person Specification</w:t>
      </w:r>
    </w:p>
    <w:p w14:paraId="7EE4BB5F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27F51995" w14:textId="77777777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22EDB79A" w14:textId="46470C83" w:rsidR="00AD0A1F" w:rsidRPr="00FA559A" w:rsidRDefault="00AD0A1F" w:rsidP="00AD0A1F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Good Honours Degree in Mechanical</w:t>
      </w:r>
      <w:r w:rsidR="00EF4903" w:rsidRPr="00FA559A">
        <w:rPr>
          <w:rStyle w:val="Emphasis"/>
          <w:rFonts w:cs="Arial"/>
          <w:i w:val="0"/>
          <w:iCs w:val="0"/>
        </w:rPr>
        <w:t>/Materials</w:t>
      </w:r>
      <w:r w:rsidRPr="00FA559A">
        <w:rPr>
          <w:rStyle w:val="Emphasis"/>
          <w:rFonts w:cs="Arial"/>
          <w:i w:val="0"/>
          <w:iCs w:val="0"/>
        </w:rPr>
        <w:t>/Electrical/Nuclear Engineering or relevant discipline</w:t>
      </w:r>
    </w:p>
    <w:p w14:paraId="5BF0EDF3" w14:textId="354B8707" w:rsidR="00EF4903" w:rsidRPr="00FA559A" w:rsidRDefault="00FA559A" w:rsidP="00EF4903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M</w:t>
      </w:r>
      <w:r w:rsidR="00AD0A1F" w:rsidRPr="00FA559A">
        <w:rPr>
          <w:rStyle w:val="Emphasis"/>
          <w:rFonts w:cs="Arial"/>
          <w:i w:val="0"/>
          <w:iCs w:val="0"/>
        </w:rPr>
        <w:t xml:space="preserve">aster’s </w:t>
      </w:r>
      <w:r w:rsidRPr="00FA559A">
        <w:rPr>
          <w:rStyle w:val="Emphasis"/>
          <w:rFonts w:cs="Arial"/>
          <w:i w:val="0"/>
          <w:iCs w:val="0"/>
        </w:rPr>
        <w:t>D</w:t>
      </w:r>
      <w:r w:rsidR="00AD0A1F" w:rsidRPr="00FA559A">
        <w:rPr>
          <w:rStyle w:val="Emphasis"/>
          <w:rFonts w:cs="Arial"/>
          <w:i w:val="0"/>
          <w:iCs w:val="0"/>
        </w:rPr>
        <w:t>egree in a relevant discipline</w:t>
      </w:r>
    </w:p>
    <w:p w14:paraId="2895C0E4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0EB3E319" w14:textId="0251EBFE" w:rsidR="00AD0A1F" w:rsidRPr="00FA559A" w:rsidRDefault="00AD0A1F" w:rsidP="00FA559A">
      <w:pPr>
        <w:pStyle w:val="ListParagraph"/>
        <w:numPr>
          <w:ilvl w:val="0"/>
          <w:numId w:val="10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 xml:space="preserve">Experience or expertise in Mechanical, </w:t>
      </w:r>
      <w:r w:rsidR="00EF4903" w:rsidRPr="00FA559A">
        <w:rPr>
          <w:rStyle w:val="Emphasis"/>
          <w:rFonts w:cs="Arial"/>
          <w:i w:val="0"/>
          <w:iCs w:val="0"/>
        </w:rPr>
        <w:t xml:space="preserve">Materials, </w:t>
      </w:r>
      <w:r w:rsidRPr="00FA559A">
        <w:rPr>
          <w:rStyle w:val="Emphasis"/>
          <w:rFonts w:cs="Arial"/>
          <w:i w:val="0"/>
          <w:iCs w:val="0"/>
        </w:rPr>
        <w:t xml:space="preserve">Electrical, and Nuclear Engineering, either from academia or industry </w:t>
      </w:r>
    </w:p>
    <w:p w14:paraId="1DB46483" w14:textId="261BDE65" w:rsidR="00D0163E" w:rsidRPr="008010BC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1B4A9CEA" w14:textId="066F6AB2" w:rsidR="00AD0A1F" w:rsidRPr="00FA559A" w:rsidRDefault="00AD0A1F" w:rsidP="00FA559A">
      <w:pPr>
        <w:pStyle w:val="ListParagraph"/>
        <w:numPr>
          <w:ilvl w:val="0"/>
          <w:numId w:val="10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Proficiency in using digital tools to support teaching and research activities</w:t>
      </w:r>
    </w:p>
    <w:p w14:paraId="7B68BEA9" w14:textId="176CECB2" w:rsidR="00AD0A1F" w:rsidRPr="00FA559A" w:rsidRDefault="00AD0A1F" w:rsidP="002E2EF8">
      <w:pPr>
        <w:pStyle w:val="ListParagraph"/>
        <w:numPr>
          <w:ilvl w:val="0"/>
          <w:numId w:val="10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Excellent communication skills and ability to convey complex ideas effectively</w:t>
      </w:r>
      <w:r w:rsidR="002E2EF8">
        <w:rPr>
          <w:rStyle w:val="Emphasis"/>
          <w:rFonts w:cs="Arial"/>
          <w:i w:val="0"/>
          <w:iCs w:val="0"/>
        </w:rPr>
        <w:t xml:space="preserve">, </w:t>
      </w:r>
      <w:r w:rsidRPr="00FA559A">
        <w:rPr>
          <w:rStyle w:val="Emphasis"/>
          <w:rFonts w:cs="Arial"/>
          <w:i w:val="0"/>
          <w:iCs w:val="0"/>
        </w:rPr>
        <w:t>both written and verbal</w:t>
      </w:r>
    </w:p>
    <w:p w14:paraId="7C6759E5" w14:textId="4B260FCB" w:rsidR="00AD0A1F" w:rsidRPr="00FA559A" w:rsidRDefault="00AD0A1F" w:rsidP="00FA559A">
      <w:pPr>
        <w:pStyle w:val="ListParagraph"/>
        <w:numPr>
          <w:ilvl w:val="0"/>
          <w:numId w:val="10"/>
        </w:numPr>
        <w:rPr>
          <w:rStyle w:val="Emphasis"/>
          <w:rFonts w:cs="Arial"/>
          <w:i w:val="0"/>
          <w:iCs w:val="0"/>
        </w:rPr>
      </w:pPr>
      <w:r w:rsidRPr="00FA559A">
        <w:rPr>
          <w:rStyle w:val="Emphasis"/>
          <w:rFonts w:cs="Arial"/>
          <w:i w:val="0"/>
          <w:iCs w:val="0"/>
        </w:rPr>
        <w:t>Ability to work independently and collaboratively within a team</w:t>
      </w:r>
    </w:p>
    <w:p w14:paraId="0B1152FF" w14:textId="2CAA8C86" w:rsidR="00EF4903" w:rsidRPr="00FA559A" w:rsidRDefault="00AD0A1F" w:rsidP="00FA559A">
      <w:pPr>
        <w:pStyle w:val="ListParagraph"/>
        <w:numPr>
          <w:ilvl w:val="0"/>
          <w:numId w:val="10"/>
        </w:numPr>
        <w:rPr>
          <w:i/>
          <w:iCs/>
        </w:rPr>
      </w:pPr>
      <w:r w:rsidRPr="00FA559A">
        <w:rPr>
          <w:rStyle w:val="Emphasis"/>
          <w:rFonts w:cs="Arial"/>
          <w:i w:val="0"/>
          <w:iCs w:val="0"/>
        </w:rPr>
        <w:t>Commitment to continuous professional development and high standards of teaching</w:t>
      </w:r>
    </w:p>
    <w:p w14:paraId="5E5D18DC" w14:textId="795806E3" w:rsidR="00D0163E" w:rsidRDefault="00D0163E" w:rsidP="00AD0A1F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69FFF587" w14:textId="1FAFDB1A" w:rsidR="00AD0A1F" w:rsidRPr="00FA559A" w:rsidRDefault="00ED02DF" w:rsidP="003C5A0B">
      <w:pPr>
        <w:pStyle w:val="ListParagraph"/>
        <w:numPr>
          <w:ilvl w:val="0"/>
          <w:numId w:val="5"/>
        </w:numPr>
        <w:spacing w:before="40" w:after="60" w:line="240" w:lineRule="auto"/>
        <w:rPr>
          <w:rStyle w:val="Emphasis"/>
          <w:rFonts w:cs="Arial"/>
          <w:i w:val="0"/>
          <w:iCs w:val="0"/>
        </w:rPr>
      </w:pPr>
      <w:r w:rsidRPr="00ED02DF">
        <w:rPr>
          <w:rFonts w:eastAsia="Times New Roman" w:cs="Arial"/>
          <w:lang w:eastAsia="en-GB"/>
        </w:rPr>
        <w:t>Willingness and flexibility to travel and work between University and external sites in a cost effective and timely manner</w:t>
      </w:r>
      <w:r w:rsidR="003C5A0B">
        <w:rPr>
          <w:rFonts w:eastAsia="Times New Roman" w:cs="Arial"/>
          <w:lang w:eastAsia="en-GB"/>
        </w:rPr>
        <w:t xml:space="preserve"> </w:t>
      </w:r>
      <w:r w:rsidR="00AD0A1F" w:rsidRPr="00FA559A">
        <w:rPr>
          <w:rStyle w:val="Emphasis"/>
          <w:rFonts w:cs="Arial"/>
          <w:i w:val="0"/>
          <w:iCs w:val="0"/>
        </w:rPr>
        <w:t>for teaching purposes</w:t>
      </w:r>
    </w:p>
    <w:p w14:paraId="046C3F8C" w14:textId="4C26157D" w:rsidR="00BC291E" w:rsidRPr="00FA559A" w:rsidRDefault="00AD0A1F" w:rsidP="00AD0A1F">
      <w:pPr>
        <w:pStyle w:val="ListParagraph"/>
        <w:numPr>
          <w:ilvl w:val="0"/>
          <w:numId w:val="5"/>
        </w:numPr>
        <w:rPr>
          <w:i/>
          <w:iCs/>
        </w:rPr>
      </w:pPr>
      <w:r w:rsidRPr="00FA559A">
        <w:rPr>
          <w:rStyle w:val="Emphasis"/>
          <w:rFonts w:cs="Arial"/>
          <w:i w:val="0"/>
          <w:iCs w:val="0"/>
        </w:rPr>
        <w:t xml:space="preserve">Enhanced DBS </w:t>
      </w:r>
      <w:r w:rsidR="003C5A0B">
        <w:rPr>
          <w:rStyle w:val="Emphasis"/>
          <w:rFonts w:cs="Arial"/>
          <w:i w:val="0"/>
          <w:iCs w:val="0"/>
        </w:rPr>
        <w:t>check</w:t>
      </w:r>
    </w:p>
    <w:p w14:paraId="47CE7DDB" w14:textId="77777777" w:rsidR="00D0163E" w:rsidRPr="008010BC" w:rsidRDefault="00D0163E" w:rsidP="00521F87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7BF038A" w14:textId="77777777" w:rsidR="00D0163E" w:rsidRPr="008010BC" w:rsidRDefault="00D0163E" w:rsidP="00521F87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55F79BD3" w14:textId="3498B977" w:rsidR="00BC291E" w:rsidRPr="00A626E1" w:rsidRDefault="00A626E1" w:rsidP="00A626E1">
      <w:pPr>
        <w:pStyle w:val="ListParagraph"/>
        <w:numPr>
          <w:ilvl w:val="0"/>
          <w:numId w:val="11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PhD in a relevant discipline</w:t>
      </w:r>
    </w:p>
    <w:p w14:paraId="20EBB5F3" w14:textId="77777777" w:rsidR="00D0163E" w:rsidRDefault="00D0163E" w:rsidP="00C54A45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and abilities</w:t>
      </w:r>
    </w:p>
    <w:p w14:paraId="0DAFF17D" w14:textId="56D2DB7C" w:rsidR="00BC291E" w:rsidRPr="003C5A0B" w:rsidRDefault="00EF4903" w:rsidP="00EF4903">
      <w:pPr>
        <w:pStyle w:val="ListParagraph"/>
        <w:numPr>
          <w:ilvl w:val="0"/>
          <w:numId w:val="7"/>
        </w:numPr>
        <w:rPr>
          <w:rFonts w:cs="Arial"/>
        </w:rPr>
      </w:pPr>
      <w:r w:rsidRPr="003C5A0B">
        <w:rPr>
          <w:rFonts w:cs="Arial"/>
        </w:rPr>
        <w:t>Good knowledge of MATLAB</w:t>
      </w:r>
    </w:p>
    <w:p w14:paraId="73BAAAA9" w14:textId="22415C28" w:rsidR="00EF4903" w:rsidRPr="003C5A0B" w:rsidRDefault="00EF4903" w:rsidP="00EF4903">
      <w:pPr>
        <w:pStyle w:val="ListParagraph"/>
        <w:numPr>
          <w:ilvl w:val="0"/>
          <w:numId w:val="7"/>
        </w:numPr>
        <w:rPr>
          <w:rFonts w:cs="Arial"/>
        </w:rPr>
      </w:pPr>
      <w:r w:rsidRPr="003C5A0B">
        <w:rPr>
          <w:rFonts w:cs="Arial"/>
        </w:rPr>
        <w:t>Good knowledge of engineering mathematics</w:t>
      </w:r>
    </w:p>
    <w:p w14:paraId="283AB520" w14:textId="181AC4D3" w:rsidR="00EF4903" w:rsidRPr="003C5A0B" w:rsidRDefault="00EF4903" w:rsidP="00EF4903">
      <w:pPr>
        <w:pStyle w:val="ListParagraph"/>
        <w:numPr>
          <w:ilvl w:val="0"/>
          <w:numId w:val="7"/>
        </w:numPr>
        <w:rPr>
          <w:rFonts w:cs="Arial"/>
        </w:rPr>
      </w:pPr>
      <w:r w:rsidRPr="003C5A0B">
        <w:rPr>
          <w:rFonts w:cs="Arial"/>
        </w:rPr>
        <w:t>Good knowledge of basics nuclear physics</w:t>
      </w:r>
    </w:p>
    <w:p w14:paraId="60273139" w14:textId="18FA2E53" w:rsidR="00EF4903" w:rsidRPr="003C5A0B" w:rsidRDefault="00EF4903" w:rsidP="00EF4903">
      <w:pPr>
        <w:pStyle w:val="ListParagraph"/>
        <w:numPr>
          <w:ilvl w:val="0"/>
          <w:numId w:val="7"/>
        </w:numPr>
        <w:rPr>
          <w:rFonts w:cs="Arial"/>
        </w:rPr>
      </w:pPr>
      <w:r w:rsidRPr="003C5A0B">
        <w:rPr>
          <w:rFonts w:cs="Arial"/>
        </w:rPr>
        <w:t>Understanding of various reactor physics software (e.g. MCNP, WIMS, Serpent, etc.).</w:t>
      </w:r>
    </w:p>
    <w:p w14:paraId="50F985DE" w14:textId="3EC94AC4" w:rsidR="00EF4903" w:rsidRPr="003C5A0B" w:rsidRDefault="00EF4903" w:rsidP="00EF4903">
      <w:pPr>
        <w:pStyle w:val="ListParagraph"/>
        <w:numPr>
          <w:ilvl w:val="0"/>
          <w:numId w:val="7"/>
        </w:numPr>
        <w:rPr>
          <w:rFonts w:cs="Arial"/>
        </w:rPr>
      </w:pPr>
      <w:r w:rsidRPr="003C5A0B">
        <w:rPr>
          <w:rFonts w:cs="Arial"/>
        </w:rPr>
        <w:t>Practical knowledge of Sensors and Embedded systems</w:t>
      </w:r>
    </w:p>
    <w:p w14:paraId="31D00374" w14:textId="77777777" w:rsidR="00D0163E" w:rsidRPr="008010BC" w:rsidRDefault="00C54A45" w:rsidP="00D537F5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Benefits</w:t>
      </w:r>
    </w:p>
    <w:p w14:paraId="79CCA25B" w14:textId="4DA0BFB8" w:rsidR="008F1159" w:rsidRDefault="00C54A45" w:rsidP="00C54A45">
      <w:pPr>
        <w:rPr>
          <w:rFonts w:cs="Arial"/>
        </w:rPr>
      </w:pPr>
      <w:r w:rsidRPr="008010BC">
        <w:rPr>
          <w:rFonts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5E3CB00F" w14:textId="7EE03134" w:rsidR="00C54A45" w:rsidRDefault="00C54A45" w:rsidP="00C54A45">
      <w:pPr>
        <w:rPr>
          <w:rStyle w:val="Hyperlink"/>
          <w:rFonts w:cs="Arial"/>
          <w:color w:val="auto"/>
        </w:rPr>
      </w:pPr>
      <w:r w:rsidRPr="008010BC">
        <w:rPr>
          <w:rFonts w:cs="Arial"/>
        </w:rPr>
        <w:t xml:space="preserve">For more information on the benefits of working at the University of Derby go to </w:t>
      </w:r>
      <w:hyperlink r:id="rId12" w:history="1">
        <w:r w:rsidRPr="008010BC">
          <w:rPr>
            <w:rStyle w:val="Hyperlink"/>
            <w:rFonts w:cs="Arial"/>
            <w:color w:val="auto"/>
          </w:rPr>
          <w:t>the Benefit pages of our website.</w:t>
        </w:r>
      </w:hyperlink>
    </w:p>
    <w:p w14:paraId="19D2415A" w14:textId="5A11F766" w:rsidR="008F1159" w:rsidRPr="00451E59" w:rsidRDefault="00451E59" w:rsidP="00451E59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Our People </w:t>
      </w:r>
    </w:p>
    <w:p w14:paraId="4CCE404A" w14:textId="7139714F" w:rsidR="00D0163E" w:rsidRPr="003C5A0B" w:rsidRDefault="00451E59" w:rsidP="003C5A0B">
      <w:r w:rsidRPr="00451E59">
        <w:t>The University of Derby is committed to promoting equality, diversity, and inclusion. However you identify, we actively celebrate the knowledge, experience and talents each person brings. Our students come from a wide range of backgrounds; therefore</w:t>
      </w:r>
      <w:r>
        <w:t xml:space="preserve"> </w:t>
      </w:r>
      <w:r w:rsidRPr="00451E59">
        <w:t>we are particularly interested to hear from applicants who will help our leaders and teams be more reflective of our student population.</w:t>
      </w:r>
    </w:p>
    <w:sectPr w:rsidR="00D0163E" w:rsidRPr="003C5A0B" w:rsidSect="00174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054E" w14:textId="77777777" w:rsidR="00DF1B5C" w:rsidRDefault="00DF1B5C" w:rsidP="00002574">
      <w:pPr>
        <w:spacing w:after="0" w:line="240" w:lineRule="auto"/>
      </w:pPr>
      <w:r>
        <w:separator/>
      </w:r>
    </w:p>
  </w:endnote>
  <w:endnote w:type="continuationSeparator" w:id="0">
    <w:p w14:paraId="6B61B6C2" w14:textId="77777777" w:rsidR="00DF1B5C" w:rsidRDefault="00DF1B5C" w:rsidP="0000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ADA5" w14:textId="77777777" w:rsidR="00D43601" w:rsidRDefault="00D43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F43" w14:textId="1A875728" w:rsidR="00002574" w:rsidRDefault="0000257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275C37" wp14:editId="59F9AF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2d074b748a91b0bb8b7231ac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0C33E" w14:textId="54C25AFA" w:rsidR="00002574" w:rsidRPr="00002574" w:rsidRDefault="00002574" w:rsidP="00002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257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5C37" id="_x0000_t202" coordsize="21600,21600" o:spt="202" path="m,l,21600r21600,l21600,xe">
              <v:stroke joinstyle="miter"/>
              <v:path gradientshapeok="t" o:connecttype="rect"/>
            </v:shapetype>
            <v:shape id="MSIPCM2d074b748a91b0bb8b7231ac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830C33E" w14:textId="54C25AFA" w:rsidR="00002574" w:rsidRPr="00002574" w:rsidRDefault="00002574" w:rsidP="00002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257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BCB4" w14:textId="77777777" w:rsidR="00D43601" w:rsidRDefault="00D43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66A8" w14:textId="77777777" w:rsidR="00DF1B5C" w:rsidRDefault="00DF1B5C" w:rsidP="00002574">
      <w:pPr>
        <w:spacing w:after="0" w:line="240" w:lineRule="auto"/>
      </w:pPr>
      <w:r>
        <w:separator/>
      </w:r>
    </w:p>
  </w:footnote>
  <w:footnote w:type="continuationSeparator" w:id="0">
    <w:p w14:paraId="1952D085" w14:textId="77777777" w:rsidR="00DF1B5C" w:rsidRDefault="00DF1B5C" w:rsidP="0000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364F" w14:textId="77777777" w:rsidR="00D43601" w:rsidRDefault="00D43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871D" w14:textId="77777777" w:rsidR="00D43601" w:rsidRDefault="00D43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2FC4" w14:textId="77777777" w:rsidR="00D43601" w:rsidRDefault="00D43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0BA0"/>
    <w:multiLevelType w:val="hybridMultilevel"/>
    <w:tmpl w:val="50F2A434"/>
    <w:lvl w:ilvl="0" w:tplc="8D9AD3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2F77"/>
    <w:multiLevelType w:val="hybridMultilevel"/>
    <w:tmpl w:val="4672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9E2"/>
    <w:multiLevelType w:val="hybridMultilevel"/>
    <w:tmpl w:val="2F1E06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E4F"/>
    <w:multiLevelType w:val="hybridMultilevel"/>
    <w:tmpl w:val="40E4D6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899"/>
    <w:multiLevelType w:val="hybridMultilevel"/>
    <w:tmpl w:val="0D8C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E5A40"/>
    <w:multiLevelType w:val="hybridMultilevel"/>
    <w:tmpl w:val="DE9E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FDA5E44"/>
    <w:multiLevelType w:val="hybridMultilevel"/>
    <w:tmpl w:val="CF4E9698"/>
    <w:lvl w:ilvl="0" w:tplc="918ACF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9"/>
  </w:num>
  <w:num w:numId="2" w16cid:durableId="562984478">
    <w:abstractNumId w:val="5"/>
  </w:num>
  <w:num w:numId="3" w16cid:durableId="172843313">
    <w:abstractNumId w:val="6"/>
  </w:num>
  <w:num w:numId="4" w16cid:durableId="1501196651">
    <w:abstractNumId w:val="2"/>
  </w:num>
  <w:num w:numId="5" w16cid:durableId="768769921">
    <w:abstractNumId w:val="0"/>
  </w:num>
  <w:num w:numId="6" w16cid:durableId="1273636384">
    <w:abstractNumId w:val="10"/>
  </w:num>
  <w:num w:numId="7" w16cid:durableId="1125390258">
    <w:abstractNumId w:val="7"/>
  </w:num>
  <w:num w:numId="8" w16cid:durableId="292713707">
    <w:abstractNumId w:val="4"/>
  </w:num>
  <w:num w:numId="9" w16cid:durableId="1869175534">
    <w:abstractNumId w:val="3"/>
  </w:num>
  <w:num w:numId="10" w16cid:durableId="1628125666">
    <w:abstractNumId w:val="8"/>
  </w:num>
  <w:num w:numId="11" w16cid:durableId="21242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765EB"/>
    <w:rsid w:val="00083016"/>
    <w:rsid w:val="000C5491"/>
    <w:rsid w:val="00105BBB"/>
    <w:rsid w:val="001749EF"/>
    <w:rsid w:val="00186FB3"/>
    <w:rsid w:val="002063BF"/>
    <w:rsid w:val="00223DD9"/>
    <w:rsid w:val="002772AA"/>
    <w:rsid w:val="002E2EF8"/>
    <w:rsid w:val="00313954"/>
    <w:rsid w:val="0032572A"/>
    <w:rsid w:val="00362DE8"/>
    <w:rsid w:val="003837A2"/>
    <w:rsid w:val="00383D45"/>
    <w:rsid w:val="003C5A0B"/>
    <w:rsid w:val="00451E59"/>
    <w:rsid w:val="00476844"/>
    <w:rsid w:val="00521F87"/>
    <w:rsid w:val="005A00A2"/>
    <w:rsid w:val="006848E2"/>
    <w:rsid w:val="006A70F0"/>
    <w:rsid w:val="007F76DF"/>
    <w:rsid w:val="008010BC"/>
    <w:rsid w:val="008F1159"/>
    <w:rsid w:val="00A04C3F"/>
    <w:rsid w:val="00A41790"/>
    <w:rsid w:val="00A41B9B"/>
    <w:rsid w:val="00A626E1"/>
    <w:rsid w:val="00AD0A1F"/>
    <w:rsid w:val="00B057A4"/>
    <w:rsid w:val="00BC291E"/>
    <w:rsid w:val="00BE54DD"/>
    <w:rsid w:val="00C54A45"/>
    <w:rsid w:val="00CA2C4C"/>
    <w:rsid w:val="00CB0699"/>
    <w:rsid w:val="00D0163E"/>
    <w:rsid w:val="00D43601"/>
    <w:rsid w:val="00D537F5"/>
    <w:rsid w:val="00DF1B5C"/>
    <w:rsid w:val="00DF4B74"/>
    <w:rsid w:val="00E5682D"/>
    <w:rsid w:val="00E63FF2"/>
    <w:rsid w:val="00ED02DF"/>
    <w:rsid w:val="00EF4903"/>
    <w:rsid w:val="00F95283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E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47171-F866-412E-AEFE-E5AAB1E4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49A26-734A-4D12-8D2A-86505A10E6A8}">
  <ds:schemaRefs>
    <ds:schemaRef ds:uri="http://schemas.microsoft.com/office/2006/metadata/properties"/>
    <ds:schemaRef ds:uri="http://schemas.microsoft.com/office/infopath/2007/PartnerControls"/>
    <ds:schemaRef ds:uri="c0a1d54c-8dc4-4362-a965-a560cb08fed7"/>
    <ds:schemaRef ds:uri="123a8cc3-15a6-4e5d-8bfc-4324b6df0e7e"/>
  </ds:schemaRefs>
</ds:datastoreItem>
</file>

<file path=customXml/itemProps3.xml><?xml version="1.0" encoding="utf-8"?>
<ds:datastoreItem xmlns:ds="http://schemas.openxmlformats.org/officeDocument/2006/customXml" ds:itemID="{F62EEC24-32F2-42DE-9378-799881173C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C3BEA-E231-478F-9DFA-C5FD0FC85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Lucy Wide</cp:lastModifiedBy>
  <cp:revision>34</cp:revision>
  <dcterms:created xsi:type="dcterms:W3CDTF">2020-07-27T14:43:00Z</dcterms:created>
  <dcterms:modified xsi:type="dcterms:W3CDTF">2024-10-23T14:01:00Z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0x0101001E97AC3C0F07AE46B1265D65C002B59B</vt:lpwstr>
  </property>
  <property fmtid="{D5CDD505-2E9C-101B-9397-08002B2CF9AE}" pid="19" name="Order">
    <vt:r8>123000</vt:r8>
  </property>
  <property fmtid="{D5CDD505-2E9C-101B-9397-08002B2CF9AE}" pid="20" name="MediaServiceImageTags">
    <vt:lpwstr/>
  </property>
</Properties>
</file>