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CEC17" w14:textId="77777777" w:rsidR="001749EF" w:rsidRPr="008010BC" w:rsidRDefault="001749EF">
      <w:pPr>
        <w:rPr>
          <w:rFonts w:cs="Arial"/>
        </w:rPr>
      </w:pPr>
      <w:r w:rsidRPr="008010BC">
        <w:rPr>
          <w:rFonts w:cs="Arial"/>
          <w:noProof/>
          <w:lang w:eastAsia="en-GB"/>
        </w:rPr>
        <w:drawing>
          <wp:anchor distT="0" distB="0" distL="114300" distR="114300" simplePos="0" relativeHeight="251659264" behindDoc="1" locked="0" layoutInCell="1" allowOverlap="1" wp14:anchorId="1F853FB6" wp14:editId="55E9E103">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480A1A2D" w14:textId="77777777" w:rsidR="000A626C" w:rsidRPr="008010BC" w:rsidRDefault="001749EF" w:rsidP="001749EF">
      <w:pPr>
        <w:tabs>
          <w:tab w:val="left" w:pos="6917"/>
        </w:tabs>
        <w:rPr>
          <w:rFonts w:cs="Arial"/>
        </w:rPr>
      </w:pPr>
      <w:r w:rsidRPr="008010BC">
        <w:rPr>
          <w:rFonts w:cs="Arial"/>
        </w:rPr>
        <w:tab/>
      </w:r>
    </w:p>
    <w:p w14:paraId="469B18CC" w14:textId="77777777" w:rsidR="003837A2" w:rsidRPr="008010BC" w:rsidRDefault="000765EB"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47132BE4" w14:textId="77777777" w:rsidR="001749EF" w:rsidRPr="008010BC" w:rsidRDefault="003837A2" w:rsidP="003837A2">
      <w:pPr>
        <w:pStyle w:val="Heading1"/>
        <w:rPr>
          <w:rFonts w:ascii="Arial" w:hAnsi="Arial" w:cs="Arial"/>
          <w:b/>
          <w:color w:val="auto"/>
        </w:rPr>
      </w:pPr>
      <w:r w:rsidRPr="008010BC">
        <w:rPr>
          <w:rFonts w:ascii="Arial" w:hAnsi="Arial" w:cs="Arial"/>
          <w:b/>
          <w:color w:val="auto"/>
        </w:rPr>
        <w:t>Job Summary</w:t>
      </w:r>
    </w:p>
    <w:p w14:paraId="4587A53E" w14:textId="77777777" w:rsidR="003837A2" w:rsidRPr="00633AF2" w:rsidRDefault="003837A2" w:rsidP="003837A2">
      <w:pPr>
        <w:pStyle w:val="Heading2"/>
        <w:rPr>
          <w:rFonts w:ascii="Arial" w:hAnsi="Arial" w:cs="Arial"/>
          <w:b/>
          <w:color w:val="auto"/>
        </w:rPr>
      </w:pPr>
      <w:r w:rsidRPr="00633AF2">
        <w:rPr>
          <w:rFonts w:ascii="Arial" w:hAnsi="Arial" w:cs="Arial"/>
          <w:b/>
          <w:color w:val="auto"/>
        </w:rPr>
        <w:t>Job Title</w:t>
      </w:r>
    </w:p>
    <w:p w14:paraId="7FDB0613" w14:textId="44A31731" w:rsidR="00BC291E" w:rsidRPr="00FE5A70" w:rsidRDefault="00703C18" w:rsidP="00BC291E">
      <w:pPr>
        <w:rPr>
          <w:rStyle w:val="Emphasis"/>
          <w:rFonts w:cs="Arial"/>
          <w:i w:val="0"/>
          <w:iCs w:val="0"/>
        </w:rPr>
      </w:pPr>
      <w:r w:rsidRPr="00FE5A70">
        <w:rPr>
          <w:rStyle w:val="Emphasis"/>
          <w:rFonts w:cs="Arial"/>
          <w:i w:val="0"/>
          <w:iCs w:val="0"/>
        </w:rPr>
        <w:t xml:space="preserve">Student Counsellor </w:t>
      </w:r>
    </w:p>
    <w:p w14:paraId="1084FCD8" w14:textId="77777777" w:rsidR="003837A2" w:rsidRPr="00633AF2" w:rsidRDefault="003837A2" w:rsidP="003837A2">
      <w:pPr>
        <w:pStyle w:val="Heading2"/>
        <w:rPr>
          <w:rFonts w:ascii="Arial" w:hAnsi="Arial" w:cs="Arial"/>
          <w:b/>
          <w:color w:val="auto"/>
        </w:rPr>
      </w:pPr>
      <w:r w:rsidRPr="00633AF2">
        <w:rPr>
          <w:rFonts w:ascii="Arial" w:hAnsi="Arial" w:cs="Arial"/>
          <w:b/>
          <w:color w:val="auto"/>
        </w:rPr>
        <w:t>College</w:t>
      </w:r>
      <w:r w:rsidR="00A41B9B" w:rsidRPr="00633AF2">
        <w:rPr>
          <w:rFonts w:ascii="Arial" w:hAnsi="Arial" w:cs="Arial"/>
          <w:b/>
          <w:color w:val="auto"/>
        </w:rPr>
        <w:t>/Department</w:t>
      </w:r>
      <w:r w:rsidRPr="00633AF2">
        <w:rPr>
          <w:rFonts w:ascii="Arial" w:hAnsi="Arial" w:cs="Arial"/>
          <w:b/>
          <w:color w:val="auto"/>
        </w:rPr>
        <w:t xml:space="preserve"> </w:t>
      </w:r>
    </w:p>
    <w:p w14:paraId="58E49A59" w14:textId="7C6494BD" w:rsidR="00BC291E" w:rsidRPr="00374AD3" w:rsidRDefault="003159FC" w:rsidP="00BC291E">
      <w:pPr>
        <w:rPr>
          <w:rStyle w:val="Emphasis"/>
          <w:rFonts w:cs="Arial"/>
          <w:i w:val="0"/>
          <w:iCs w:val="0"/>
        </w:rPr>
      </w:pPr>
      <w:r>
        <w:rPr>
          <w:rStyle w:val="Emphasis"/>
          <w:rFonts w:cs="Arial"/>
          <w:i w:val="0"/>
          <w:iCs w:val="0"/>
        </w:rPr>
        <w:t>The Registry</w:t>
      </w:r>
    </w:p>
    <w:p w14:paraId="550224CB" w14:textId="77777777" w:rsidR="003837A2" w:rsidRPr="00633AF2" w:rsidRDefault="003837A2" w:rsidP="003837A2">
      <w:pPr>
        <w:pStyle w:val="Heading2"/>
        <w:rPr>
          <w:rFonts w:ascii="Arial" w:hAnsi="Arial" w:cs="Arial"/>
          <w:b/>
          <w:color w:val="auto"/>
        </w:rPr>
      </w:pPr>
      <w:r w:rsidRPr="00633AF2">
        <w:rPr>
          <w:rFonts w:ascii="Arial" w:hAnsi="Arial" w:cs="Arial"/>
          <w:b/>
          <w:color w:val="auto"/>
        </w:rPr>
        <w:t>Location</w:t>
      </w:r>
    </w:p>
    <w:p w14:paraId="4E4A5F21" w14:textId="6F1F4578" w:rsidR="00BC291E" w:rsidRPr="00374AD3" w:rsidRDefault="003159FC" w:rsidP="00BC291E">
      <w:pPr>
        <w:rPr>
          <w:rStyle w:val="Emphasis"/>
          <w:rFonts w:cs="Arial"/>
          <w:i w:val="0"/>
          <w:iCs w:val="0"/>
        </w:rPr>
      </w:pPr>
      <w:r>
        <w:rPr>
          <w:rStyle w:val="Emphasis"/>
          <w:rFonts w:cs="Arial"/>
          <w:i w:val="0"/>
          <w:iCs w:val="0"/>
        </w:rPr>
        <w:t>Kedleston Road, Derby, DE22 1GB</w:t>
      </w:r>
    </w:p>
    <w:p w14:paraId="16305799" w14:textId="77777777" w:rsidR="003837A2" w:rsidRPr="00633AF2" w:rsidRDefault="003837A2" w:rsidP="003837A2">
      <w:pPr>
        <w:pStyle w:val="Heading2"/>
        <w:rPr>
          <w:rFonts w:ascii="Arial" w:hAnsi="Arial" w:cs="Arial"/>
          <w:b/>
          <w:color w:val="auto"/>
        </w:rPr>
      </w:pPr>
      <w:r w:rsidRPr="00633AF2">
        <w:rPr>
          <w:rFonts w:ascii="Arial" w:hAnsi="Arial" w:cs="Arial"/>
          <w:b/>
          <w:color w:val="auto"/>
        </w:rPr>
        <w:t>Job Reference Number</w:t>
      </w:r>
    </w:p>
    <w:p w14:paraId="3B7ACBDD" w14:textId="3332B214" w:rsidR="00374AD3" w:rsidRDefault="00C2452A" w:rsidP="00F32A60">
      <w:r>
        <w:t>0541-24</w:t>
      </w:r>
    </w:p>
    <w:p w14:paraId="464F5A89" w14:textId="331EB10B" w:rsidR="003837A2" w:rsidRPr="00633AF2" w:rsidRDefault="003837A2" w:rsidP="003837A2">
      <w:pPr>
        <w:pStyle w:val="Heading2"/>
        <w:rPr>
          <w:rFonts w:ascii="Arial" w:hAnsi="Arial" w:cs="Arial"/>
          <w:b/>
          <w:color w:val="auto"/>
        </w:rPr>
      </w:pPr>
      <w:r w:rsidRPr="00633AF2">
        <w:rPr>
          <w:rFonts w:ascii="Arial" w:hAnsi="Arial" w:cs="Arial"/>
          <w:b/>
          <w:color w:val="auto"/>
        </w:rPr>
        <w:t>Salary</w:t>
      </w:r>
    </w:p>
    <w:p w14:paraId="6D510D76" w14:textId="2C32380F" w:rsidR="00BC291E" w:rsidRPr="00374AD3" w:rsidRDefault="00CD7520" w:rsidP="00BC291E">
      <w:pPr>
        <w:rPr>
          <w:rStyle w:val="Emphasis"/>
          <w:rFonts w:cs="Arial"/>
          <w:i w:val="0"/>
          <w:iCs w:val="0"/>
        </w:rPr>
      </w:pPr>
      <w:r>
        <w:rPr>
          <w:rStyle w:val="Emphasis"/>
          <w:rFonts w:cs="Arial"/>
          <w:i w:val="0"/>
          <w:iCs w:val="0"/>
        </w:rPr>
        <w:t>£</w:t>
      </w:r>
      <w:r w:rsidR="00B70019">
        <w:rPr>
          <w:rStyle w:val="Emphasis"/>
          <w:rFonts w:cs="Arial"/>
          <w:i w:val="0"/>
          <w:iCs w:val="0"/>
        </w:rPr>
        <w:t xml:space="preserve">37,756 </w:t>
      </w:r>
      <w:r w:rsidRPr="00CD7520">
        <w:rPr>
          <w:rStyle w:val="Emphasis"/>
          <w:rFonts w:cs="Arial"/>
          <w:i w:val="0"/>
          <w:iCs w:val="0"/>
        </w:rPr>
        <w:t>to £</w:t>
      </w:r>
      <w:r w:rsidR="00B70019">
        <w:rPr>
          <w:rStyle w:val="Emphasis"/>
          <w:rFonts w:cs="Arial"/>
          <w:i w:val="0"/>
          <w:iCs w:val="0"/>
        </w:rPr>
        <w:t>40,920</w:t>
      </w:r>
      <w:r w:rsidRPr="00CD7520">
        <w:rPr>
          <w:rStyle w:val="Emphasis"/>
          <w:rFonts w:cs="Arial"/>
          <w:i w:val="0"/>
          <w:iCs w:val="0"/>
        </w:rPr>
        <w:t xml:space="preserve"> per annum (for exceptional performers, there is scope for further progression up to £</w:t>
      </w:r>
      <w:r w:rsidR="00B70019">
        <w:rPr>
          <w:rStyle w:val="Emphasis"/>
          <w:rFonts w:cs="Arial"/>
          <w:i w:val="0"/>
          <w:iCs w:val="0"/>
        </w:rPr>
        <w:t>51,878</w:t>
      </w:r>
      <w:r w:rsidRPr="00CD7520">
        <w:rPr>
          <w:rStyle w:val="Emphasis"/>
          <w:rFonts w:cs="Arial"/>
          <w:i w:val="0"/>
          <w:iCs w:val="0"/>
        </w:rPr>
        <w:t xml:space="preserve"> per annum)</w:t>
      </w:r>
    </w:p>
    <w:p w14:paraId="597E63F2" w14:textId="77777777" w:rsidR="003837A2" w:rsidRPr="00633AF2" w:rsidRDefault="003837A2" w:rsidP="003837A2">
      <w:pPr>
        <w:pStyle w:val="Heading2"/>
        <w:rPr>
          <w:rFonts w:ascii="Arial" w:hAnsi="Arial" w:cs="Arial"/>
          <w:b/>
          <w:color w:val="auto"/>
        </w:rPr>
      </w:pPr>
      <w:r w:rsidRPr="00633AF2">
        <w:rPr>
          <w:rFonts w:ascii="Arial" w:hAnsi="Arial" w:cs="Arial"/>
          <w:b/>
          <w:color w:val="auto"/>
        </w:rPr>
        <w:t>Reports To</w:t>
      </w:r>
    </w:p>
    <w:p w14:paraId="60CD3352" w14:textId="5E4771F0" w:rsidR="00BC291E" w:rsidRPr="00374AD3" w:rsidRDefault="00703C18" w:rsidP="00BC291E">
      <w:pPr>
        <w:rPr>
          <w:rStyle w:val="Emphasis"/>
          <w:rFonts w:cs="Arial"/>
          <w:i w:val="0"/>
          <w:iCs w:val="0"/>
        </w:rPr>
      </w:pPr>
      <w:r w:rsidRPr="00374AD3">
        <w:rPr>
          <w:rStyle w:val="Emphasis"/>
          <w:rFonts w:cs="Arial"/>
          <w:i w:val="0"/>
          <w:iCs w:val="0"/>
        </w:rPr>
        <w:t xml:space="preserve">Head of </w:t>
      </w:r>
      <w:r w:rsidR="004F6CDA">
        <w:rPr>
          <w:rStyle w:val="Emphasis"/>
          <w:rFonts w:cs="Arial"/>
          <w:i w:val="0"/>
          <w:iCs w:val="0"/>
        </w:rPr>
        <w:t>Student Services</w:t>
      </w:r>
    </w:p>
    <w:p w14:paraId="3B36CD05" w14:textId="32428BB5" w:rsidR="006848E2" w:rsidRDefault="00362DE8" w:rsidP="006848E2">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14:paraId="406418CD" w14:textId="47F0EF9D" w:rsidR="00BE54DD" w:rsidRPr="006848E2" w:rsidRDefault="00633AF2" w:rsidP="003837A2">
      <w:pPr>
        <w:rPr>
          <w:rFonts w:cs="Arial"/>
          <w:i/>
          <w:iCs/>
        </w:rPr>
      </w:pPr>
      <w:r w:rsidRPr="00FE5A70">
        <w:rPr>
          <w:rStyle w:val="Emphasis"/>
          <w:rFonts w:cs="Arial"/>
          <w:i w:val="0"/>
          <w:iCs w:val="0"/>
        </w:rPr>
        <w:t>No</w:t>
      </w:r>
    </w:p>
    <w:p w14:paraId="5B183E19" w14:textId="77777777" w:rsidR="003837A2" w:rsidRPr="008010BC"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4C1325D0" w14:textId="77777777" w:rsidR="003837A2" w:rsidRDefault="003837A2" w:rsidP="003837A2">
      <w:pPr>
        <w:pStyle w:val="Heading2"/>
        <w:rPr>
          <w:rFonts w:ascii="Arial" w:hAnsi="Arial" w:cs="Arial"/>
          <w:b/>
          <w:color w:val="auto"/>
        </w:rPr>
      </w:pPr>
      <w:r w:rsidRPr="008010BC">
        <w:rPr>
          <w:rFonts w:ascii="Arial" w:hAnsi="Arial" w:cs="Arial"/>
          <w:b/>
          <w:color w:val="auto"/>
        </w:rPr>
        <w:t>Role Summary</w:t>
      </w:r>
    </w:p>
    <w:p w14:paraId="7ADDF7F6" w14:textId="521A091E" w:rsidR="00F35A55" w:rsidRPr="00F35A55" w:rsidRDefault="00F35A55" w:rsidP="00F35A55">
      <w:pPr>
        <w:rPr>
          <w:rFonts w:cs="Arial"/>
        </w:rPr>
      </w:pPr>
      <w:r w:rsidRPr="00F35A55">
        <w:rPr>
          <w:rFonts w:cs="Arial"/>
        </w:rPr>
        <w:t>Student Services provides a range of student support, information, guidance and development services across the University including, counselling, disability, mental health, financial support and other key services delivered centrally</w:t>
      </w:r>
      <w:r>
        <w:rPr>
          <w:rFonts w:cs="Arial"/>
        </w:rPr>
        <w:t>.</w:t>
      </w:r>
      <w:r w:rsidRPr="00F35A55">
        <w:rPr>
          <w:rFonts w:cs="Arial"/>
        </w:rPr>
        <w:t xml:space="preserve"> These teams work closely together (and with other sections of the university) to provide the best possible services to our students, to enhance the student experience, to help students achieve their full potential and to meet the strategic aims of the University. These services are central to the student experience they are visible, seamless, effective and tailored to the needs of our student community.</w:t>
      </w:r>
    </w:p>
    <w:p w14:paraId="37CCEE91" w14:textId="19CBD8C8" w:rsidR="00836E52" w:rsidRPr="00374AD3" w:rsidRDefault="00F2018F" w:rsidP="00451BCD">
      <w:pPr>
        <w:rPr>
          <w:rFonts w:cs="Arial"/>
        </w:rPr>
      </w:pPr>
      <w:r w:rsidRPr="00F2018F">
        <w:rPr>
          <w:rFonts w:cs="Arial"/>
        </w:rPr>
        <w:t xml:space="preserve">With a counselling / psychotherapy qualification and the ability to work within a multidisciplinary support setting, </w:t>
      </w:r>
      <w:r>
        <w:rPr>
          <w:rFonts w:cs="Arial"/>
        </w:rPr>
        <w:t>t</w:t>
      </w:r>
      <w:r w:rsidR="00542903">
        <w:rPr>
          <w:rFonts w:cs="Arial"/>
        </w:rPr>
        <w:t>he postholder</w:t>
      </w:r>
      <w:r w:rsidR="009751FE" w:rsidRPr="00374AD3">
        <w:rPr>
          <w:rFonts w:cs="Arial"/>
        </w:rPr>
        <w:t xml:space="preserve"> will offer brief, and generally time-limited, counselling to students experiencing mental health and emotional issues.</w:t>
      </w:r>
      <w:r w:rsidR="0008237F" w:rsidRPr="00374AD3">
        <w:rPr>
          <w:rFonts w:cs="Arial"/>
        </w:rPr>
        <w:t xml:space="preserve"> </w:t>
      </w:r>
      <w:r w:rsidR="00A45F32">
        <w:rPr>
          <w:rFonts w:cs="Arial"/>
        </w:rPr>
        <w:t>The postholder</w:t>
      </w:r>
      <w:r w:rsidR="00E648EE" w:rsidRPr="00374AD3">
        <w:rPr>
          <w:rFonts w:cs="Arial"/>
        </w:rPr>
        <w:t xml:space="preserve"> will also be required to contribute to other areas of work within the team, including following the team's crisis and risk assessment protocols and making case referrals, as required. </w:t>
      </w:r>
      <w:r w:rsidR="00A45F32">
        <w:rPr>
          <w:rFonts w:cs="Arial"/>
        </w:rPr>
        <w:t>The postholder</w:t>
      </w:r>
      <w:r w:rsidR="0008237F" w:rsidRPr="00374AD3">
        <w:rPr>
          <w:rFonts w:cs="Arial"/>
        </w:rPr>
        <w:t xml:space="preserve"> will lead, </w:t>
      </w:r>
      <w:r w:rsidR="00256258" w:rsidRPr="00374AD3">
        <w:rPr>
          <w:rFonts w:cs="Arial"/>
        </w:rPr>
        <w:t>and/or support</w:t>
      </w:r>
      <w:r w:rsidR="0008237F" w:rsidRPr="00374AD3">
        <w:rPr>
          <w:rFonts w:cs="Arial"/>
        </w:rPr>
        <w:t xml:space="preserve"> projects with academic and service departments at the university to foster greater resilience among </w:t>
      </w:r>
      <w:r w:rsidR="004F6CDA" w:rsidRPr="00374AD3">
        <w:rPr>
          <w:rFonts w:cs="Arial"/>
        </w:rPr>
        <w:t>students.</w:t>
      </w:r>
    </w:p>
    <w:p w14:paraId="25AFD272" w14:textId="18607592" w:rsidR="00703C18" w:rsidRPr="00374AD3" w:rsidRDefault="00A45F32" w:rsidP="00703C18">
      <w:pPr>
        <w:rPr>
          <w:rFonts w:cs="Arial"/>
        </w:rPr>
      </w:pPr>
      <w:r>
        <w:rPr>
          <w:rFonts w:cs="Arial"/>
        </w:rPr>
        <w:t>The postholder</w:t>
      </w:r>
      <w:r w:rsidR="0008237F" w:rsidRPr="00374AD3">
        <w:rPr>
          <w:rFonts w:cs="Arial"/>
        </w:rPr>
        <w:t xml:space="preserve"> will have a commitment to following professional and ethical principles and guidelines, combined with the ability to learn new skills and take on new areas of work, as required by the changing needs of students, the service and the University.</w:t>
      </w:r>
      <w:r w:rsidR="00C71D8B" w:rsidRPr="00374AD3">
        <w:rPr>
          <w:rFonts w:cs="Arial"/>
        </w:rPr>
        <w:t xml:space="preserve"> </w:t>
      </w:r>
      <w:r>
        <w:rPr>
          <w:rFonts w:cs="Arial"/>
        </w:rPr>
        <w:t>The postholder</w:t>
      </w:r>
      <w:r w:rsidR="009751FE" w:rsidRPr="00374AD3">
        <w:rPr>
          <w:rFonts w:cs="Arial"/>
        </w:rPr>
        <w:t xml:space="preserve"> will work as part of our multi-disciplinary Counselling &amp; Mental Health Support Team and </w:t>
      </w:r>
      <w:r w:rsidR="009751FE" w:rsidRPr="00374AD3">
        <w:rPr>
          <w:rFonts w:cs="Arial"/>
        </w:rPr>
        <w:lastRenderedPageBreak/>
        <w:t xml:space="preserve">contribute to the positive impact that this team has on student retention and the student </w:t>
      </w:r>
      <w:r w:rsidR="004F6CDA" w:rsidRPr="00374AD3">
        <w:rPr>
          <w:rFonts w:cs="Arial"/>
        </w:rPr>
        <w:t>experience.</w:t>
      </w:r>
    </w:p>
    <w:p w14:paraId="7E0E1E1C" w14:textId="77777777" w:rsidR="00D0163E" w:rsidRPr="00374AD3" w:rsidRDefault="00D0163E" w:rsidP="00D0163E">
      <w:pPr>
        <w:pStyle w:val="Heading2"/>
        <w:rPr>
          <w:rFonts w:ascii="Arial" w:hAnsi="Arial" w:cs="Arial"/>
          <w:b/>
          <w:color w:val="auto"/>
        </w:rPr>
      </w:pPr>
      <w:r w:rsidRPr="00374AD3">
        <w:rPr>
          <w:rFonts w:ascii="Arial" w:hAnsi="Arial" w:cs="Arial"/>
          <w:b/>
          <w:color w:val="auto"/>
        </w:rPr>
        <w:t>Principal Accountabilities</w:t>
      </w:r>
    </w:p>
    <w:p w14:paraId="4A4A3B78" w14:textId="01DE58A0" w:rsidR="00703C18" w:rsidRPr="00374AD3" w:rsidRDefault="00335E0C" w:rsidP="0040388F">
      <w:pPr>
        <w:pStyle w:val="ListParagraph"/>
        <w:numPr>
          <w:ilvl w:val="0"/>
          <w:numId w:val="13"/>
        </w:numPr>
        <w:rPr>
          <w:rFonts w:cs="Arial"/>
        </w:rPr>
      </w:pPr>
      <w:r w:rsidRPr="00374AD3">
        <w:rPr>
          <w:rFonts w:cs="Arial"/>
        </w:rPr>
        <w:t>Provide therapeutic counselling support (brief and time-limited support) to students experiencing emotional and mental health issues, on an individual appointment basis. In general, a session limit of six sessions applies each year for each client. The main focus of the role is on working 1:1 with students on issues common to the client group – such as transition, anxiety, self-esteem, self-harm, eating distress, procrastination and exam panic – and motivating students to engage in a process of change</w:t>
      </w:r>
      <w:r w:rsidR="00CA7EFA">
        <w:rPr>
          <w:rFonts w:cs="Arial"/>
        </w:rPr>
        <w:t>.</w:t>
      </w:r>
    </w:p>
    <w:p w14:paraId="684F812A" w14:textId="2C8DD12B" w:rsidR="00A1114A" w:rsidRPr="00374AD3" w:rsidRDefault="00A1114A" w:rsidP="0040388F">
      <w:pPr>
        <w:pStyle w:val="ListParagraph"/>
        <w:numPr>
          <w:ilvl w:val="0"/>
          <w:numId w:val="13"/>
        </w:numPr>
        <w:rPr>
          <w:rFonts w:cs="Arial"/>
        </w:rPr>
      </w:pPr>
      <w:r w:rsidRPr="00374AD3">
        <w:rPr>
          <w:rFonts w:cs="Arial"/>
        </w:rPr>
        <w:t>Provide clinical assessments of clients presenting to the service, (including students experiencing a mental health crisis), conduct risk assessments, and provide therapeutic interventions and/or make suitable and timely referrals according to individual need.</w:t>
      </w:r>
    </w:p>
    <w:p w14:paraId="0DEB55F3" w14:textId="16821DE8" w:rsidR="00F806D8" w:rsidRPr="00374AD3" w:rsidRDefault="00F806D8" w:rsidP="0040388F">
      <w:pPr>
        <w:pStyle w:val="ListParagraph"/>
        <w:numPr>
          <w:ilvl w:val="0"/>
          <w:numId w:val="13"/>
        </w:numPr>
        <w:rPr>
          <w:rFonts w:cs="Arial"/>
        </w:rPr>
      </w:pPr>
      <w:r w:rsidRPr="00374AD3">
        <w:rPr>
          <w:rFonts w:cs="Arial"/>
        </w:rPr>
        <w:t xml:space="preserve">Respond to cases in which a student needs to see a practitioner from the team urgently, and to urgent requests from colleagues who may be concerned about a student, </w:t>
      </w:r>
      <w:r w:rsidR="00FA2329" w:rsidRPr="00374AD3">
        <w:rPr>
          <w:rFonts w:cs="Arial"/>
        </w:rPr>
        <w:t>by</w:t>
      </w:r>
      <w:r w:rsidRPr="00374AD3">
        <w:rPr>
          <w:rFonts w:cs="Arial"/>
        </w:rPr>
        <w:t xml:space="preserve"> making risk assessments in line with the service’s crisis and risk assessment protocols, making effective referrals of urgent cases, and acting, at all times, in accordance with the university’s policies and procedures.</w:t>
      </w:r>
    </w:p>
    <w:p w14:paraId="1CD84170" w14:textId="246A9025" w:rsidR="00703C18" w:rsidRPr="00374AD3" w:rsidRDefault="003412C6" w:rsidP="0040388F">
      <w:pPr>
        <w:pStyle w:val="ListParagraph"/>
        <w:numPr>
          <w:ilvl w:val="0"/>
          <w:numId w:val="13"/>
        </w:numPr>
        <w:rPr>
          <w:rFonts w:cs="Arial"/>
        </w:rPr>
      </w:pPr>
      <w:r w:rsidRPr="00374AD3">
        <w:rPr>
          <w:rFonts w:cs="Arial"/>
        </w:rPr>
        <w:t>Maintain accurate records in line with current legal and other university-level and departmental data requirements. The post-holder is expected to be self-sufficient in terms of general administration, and will be using electronic case management systems, electronic appointment booking systems and calendars, and shared case-note folders.</w:t>
      </w:r>
    </w:p>
    <w:p w14:paraId="10361E28" w14:textId="38269759" w:rsidR="004A52B1" w:rsidRPr="00374AD3" w:rsidRDefault="004A52B1" w:rsidP="0040388F">
      <w:pPr>
        <w:pStyle w:val="ListParagraph"/>
        <w:numPr>
          <w:ilvl w:val="0"/>
          <w:numId w:val="13"/>
        </w:numPr>
        <w:rPr>
          <w:rFonts w:cs="Arial"/>
        </w:rPr>
      </w:pPr>
      <w:r w:rsidRPr="00374AD3">
        <w:rPr>
          <w:rFonts w:cs="Arial"/>
        </w:rPr>
        <w:t>Maintain therapeutic boundaries and take proper account of the need for confidentiality at all times when working with students and when discussing cases with staff.</w:t>
      </w:r>
    </w:p>
    <w:p w14:paraId="2F532D2C" w14:textId="652465F4" w:rsidR="00703C18" w:rsidRPr="00374AD3" w:rsidRDefault="00703C18" w:rsidP="0040388F">
      <w:pPr>
        <w:pStyle w:val="ListParagraph"/>
        <w:numPr>
          <w:ilvl w:val="0"/>
          <w:numId w:val="13"/>
        </w:numPr>
        <w:rPr>
          <w:rFonts w:cs="Arial"/>
        </w:rPr>
      </w:pPr>
      <w:r w:rsidRPr="00374AD3">
        <w:rPr>
          <w:rFonts w:cs="Arial"/>
        </w:rPr>
        <w:t>To maintain effective links and make appropriate referrals to local external agencies to ensure students access appropriate and relevant advice and support as required.</w:t>
      </w:r>
    </w:p>
    <w:p w14:paraId="7EB55853" w14:textId="48284032" w:rsidR="00703C18" w:rsidRPr="00374AD3" w:rsidRDefault="00B559F8" w:rsidP="0040388F">
      <w:pPr>
        <w:pStyle w:val="ListParagraph"/>
        <w:numPr>
          <w:ilvl w:val="0"/>
          <w:numId w:val="13"/>
        </w:numPr>
        <w:rPr>
          <w:rFonts w:cs="Arial"/>
        </w:rPr>
      </w:pPr>
      <w:r w:rsidRPr="00374AD3">
        <w:rPr>
          <w:rFonts w:cs="Arial"/>
        </w:rPr>
        <w:t>Work as an effective member of a multi-disciplinary team, consulting and liaising with other practitioners within the team, in order to provide joined-up and coherent support. The team holds regular multi-disciplinary meetings to allocate students to the right type of support, and also maintains shared case notes and a Mental Health Practitioner rota for covering urgent appointments</w:t>
      </w:r>
      <w:r w:rsidR="00CA7EFA">
        <w:rPr>
          <w:rFonts w:cs="Arial"/>
        </w:rPr>
        <w:t>.</w:t>
      </w:r>
    </w:p>
    <w:p w14:paraId="4CD86B8B" w14:textId="4A9D8A4E" w:rsidR="004A52B1" w:rsidRPr="00374AD3" w:rsidRDefault="004A52B1" w:rsidP="0040388F">
      <w:pPr>
        <w:pStyle w:val="ListParagraph"/>
        <w:numPr>
          <w:ilvl w:val="0"/>
          <w:numId w:val="13"/>
        </w:numPr>
        <w:rPr>
          <w:rFonts w:cs="Arial"/>
        </w:rPr>
      </w:pPr>
      <w:r w:rsidRPr="00374AD3">
        <w:rPr>
          <w:rFonts w:cs="Arial"/>
        </w:rPr>
        <w:t>Respond to enquiries from academic and support staff within the university, providing appropriate information and support in order to aid effective referrals and support student retention, academic performance and student satisfaction.</w:t>
      </w:r>
    </w:p>
    <w:p w14:paraId="3D7410A3" w14:textId="2EC9877A" w:rsidR="002A41EC" w:rsidRPr="00374AD3" w:rsidRDefault="002A41EC" w:rsidP="0040388F">
      <w:pPr>
        <w:pStyle w:val="ListParagraph"/>
        <w:numPr>
          <w:ilvl w:val="0"/>
          <w:numId w:val="13"/>
        </w:numPr>
        <w:rPr>
          <w:rFonts w:cs="Arial"/>
        </w:rPr>
      </w:pPr>
      <w:r w:rsidRPr="00374AD3">
        <w:rPr>
          <w:rFonts w:cs="Arial"/>
        </w:rPr>
        <w:t>Contribute to the development, promotion, implementation and evaluation of a range of mental health and well-being interventions focused on enhancing students’ personal resilience and their capacity to engage with their studies and university life.</w:t>
      </w:r>
    </w:p>
    <w:p w14:paraId="085B1B5B" w14:textId="491C670F" w:rsidR="002A41EC" w:rsidRPr="00374AD3" w:rsidRDefault="00CB4175" w:rsidP="0040388F">
      <w:pPr>
        <w:pStyle w:val="ListParagraph"/>
        <w:numPr>
          <w:ilvl w:val="0"/>
          <w:numId w:val="13"/>
        </w:numPr>
        <w:rPr>
          <w:rFonts w:cs="Arial"/>
        </w:rPr>
      </w:pPr>
      <w:r w:rsidRPr="00374AD3">
        <w:rPr>
          <w:rFonts w:cs="Arial"/>
        </w:rPr>
        <w:t xml:space="preserve">Contribute to the promotion of student mental health and well-being and the awareness of student mental health issues across the </w:t>
      </w:r>
      <w:r w:rsidR="008F2A72">
        <w:rPr>
          <w:rFonts w:cs="Arial"/>
        </w:rPr>
        <w:t>u</w:t>
      </w:r>
      <w:r w:rsidRPr="00374AD3">
        <w:rPr>
          <w:rFonts w:cs="Arial"/>
        </w:rPr>
        <w:t>niversity, including through group work and staff training.</w:t>
      </w:r>
    </w:p>
    <w:p w14:paraId="7AFBC0C6" w14:textId="333E6204" w:rsidR="00703C18" w:rsidRPr="00374AD3" w:rsidRDefault="003523DF" w:rsidP="0040388F">
      <w:pPr>
        <w:pStyle w:val="ListParagraph"/>
        <w:numPr>
          <w:ilvl w:val="0"/>
          <w:numId w:val="13"/>
        </w:numPr>
        <w:rPr>
          <w:rFonts w:cs="Arial"/>
        </w:rPr>
      </w:pPr>
      <w:r w:rsidRPr="00374AD3">
        <w:rPr>
          <w:rFonts w:cs="Arial"/>
        </w:rPr>
        <w:t>Contribute to the Counselling &amp; Mental Health</w:t>
      </w:r>
      <w:r w:rsidR="008F2A72">
        <w:rPr>
          <w:rFonts w:cs="Arial"/>
        </w:rPr>
        <w:t xml:space="preserve"> </w:t>
      </w:r>
      <w:r w:rsidRPr="00374AD3">
        <w:rPr>
          <w:rFonts w:cs="Arial"/>
        </w:rPr>
        <w:t>Team by actively participating in, peer supervision, case discussions, team meetings and training opportunities.</w:t>
      </w:r>
    </w:p>
    <w:p w14:paraId="107A706C" w14:textId="01547D89" w:rsidR="00BC6BAD" w:rsidRPr="00374AD3" w:rsidRDefault="00BC6BAD" w:rsidP="0040388F">
      <w:pPr>
        <w:pStyle w:val="ListParagraph"/>
        <w:numPr>
          <w:ilvl w:val="0"/>
          <w:numId w:val="13"/>
        </w:numPr>
        <w:rPr>
          <w:rFonts w:cs="Arial"/>
        </w:rPr>
      </w:pPr>
      <w:r w:rsidRPr="00374AD3">
        <w:rPr>
          <w:rFonts w:cs="Arial"/>
        </w:rPr>
        <w:t>Secure and maintain professional accreditation with an appropriate professional body, such as BACP (individual practitioners within the team are personally responsible for meeting the costs incurred in securing and maintaining this accreditation, although some of the training provided by the university may help to contribute the continuing professional development requirements of accreditation)</w:t>
      </w:r>
      <w:r w:rsidR="008C31AD">
        <w:rPr>
          <w:rFonts w:cs="Arial"/>
        </w:rPr>
        <w:t>.</w:t>
      </w:r>
    </w:p>
    <w:p w14:paraId="7C2ADE98" w14:textId="5C5EBF15" w:rsidR="00703C18" w:rsidRPr="00374AD3" w:rsidRDefault="00703C18" w:rsidP="0040388F">
      <w:pPr>
        <w:pStyle w:val="ListParagraph"/>
        <w:numPr>
          <w:ilvl w:val="0"/>
          <w:numId w:val="13"/>
        </w:numPr>
        <w:rPr>
          <w:rFonts w:cs="Arial"/>
        </w:rPr>
      </w:pPr>
      <w:r w:rsidRPr="00374AD3">
        <w:rPr>
          <w:rFonts w:cs="Arial"/>
        </w:rPr>
        <w:lastRenderedPageBreak/>
        <w:t xml:space="preserve">To represent the university in internal and external meetings as appropriate. </w:t>
      </w:r>
    </w:p>
    <w:p w14:paraId="13AA6B1A" w14:textId="0939B12F" w:rsidR="00703C18" w:rsidRPr="00374AD3" w:rsidRDefault="00703C18" w:rsidP="0040388F">
      <w:pPr>
        <w:pStyle w:val="ListParagraph"/>
        <w:numPr>
          <w:ilvl w:val="0"/>
          <w:numId w:val="13"/>
        </w:numPr>
        <w:rPr>
          <w:rFonts w:cs="Arial"/>
        </w:rPr>
      </w:pPr>
      <w:r w:rsidRPr="00374AD3">
        <w:rPr>
          <w:rFonts w:cs="Arial"/>
        </w:rPr>
        <w:t xml:space="preserve"> </w:t>
      </w:r>
      <w:r w:rsidR="00431613" w:rsidRPr="00374AD3">
        <w:rPr>
          <w:rFonts w:cs="Arial"/>
        </w:rPr>
        <w:t xml:space="preserve">Respond to enquiries from academic and support staff within the university, providing appropriate information and support in order to aid effective referrals and support student retention, academic performance and student </w:t>
      </w:r>
      <w:r w:rsidR="008F2A72" w:rsidRPr="00374AD3">
        <w:rPr>
          <w:rFonts w:cs="Arial"/>
        </w:rPr>
        <w:t>satisfaction.</w:t>
      </w:r>
    </w:p>
    <w:p w14:paraId="5E5FE94F" w14:textId="1325B594" w:rsidR="007F07ED" w:rsidRPr="00374AD3" w:rsidRDefault="007F07ED" w:rsidP="0040388F">
      <w:pPr>
        <w:pStyle w:val="ListParagraph"/>
        <w:numPr>
          <w:ilvl w:val="0"/>
          <w:numId w:val="13"/>
        </w:numPr>
        <w:rPr>
          <w:rFonts w:cs="Arial"/>
        </w:rPr>
      </w:pPr>
      <w:r w:rsidRPr="00374AD3">
        <w:rPr>
          <w:rFonts w:cs="Arial"/>
          <w:color w:val="000000"/>
        </w:rPr>
        <w:t>Contribute to raising awareness of Student Services within the student population through collaboration with colleagues within the Student Services, professional services and the Colleges</w:t>
      </w:r>
      <w:r w:rsidR="008C31AD">
        <w:rPr>
          <w:rFonts w:cs="Arial"/>
          <w:color w:val="000000"/>
        </w:rPr>
        <w:t>, including p</w:t>
      </w:r>
      <w:r w:rsidRPr="00374AD3">
        <w:rPr>
          <w:rFonts w:cs="Arial"/>
          <w:color w:val="000000"/>
        </w:rPr>
        <w:t>repar</w:t>
      </w:r>
      <w:r w:rsidR="008C31AD">
        <w:rPr>
          <w:rFonts w:cs="Arial"/>
          <w:color w:val="000000"/>
        </w:rPr>
        <w:t>ing</w:t>
      </w:r>
      <w:r w:rsidRPr="00374AD3">
        <w:rPr>
          <w:rFonts w:cs="Arial"/>
          <w:color w:val="000000"/>
        </w:rPr>
        <w:t xml:space="preserve"> and deliver</w:t>
      </w:r>
      <w:r w:rsidR="008C31AD">
        <w:rPr>
          <w:rFonts w:cs="Arial"/>
          <w:color w:val="000000"/>
        </w:rPr>
        <w:t>ing</w:t>
      </w:r>
      <w:r w:rsidRPr="00374AD3">
        <w:rPr>
          <w:rFonts w:cs="Arial"/>
          <w:color w:val="000000"/>
        </w:rPr>
        <w:t xml:space="preserve"> a range of advice and guidance sessions at various inductions, Open Day and admissions events throughout the year.</w:t>
      </w:r>
    </w:p>
    <w:p w14:paraId="41A5443F" w14:textId="77777777" w:rsidR="007A3D7E" w:rsidRPr="00374AD3" w:rsidRDefault="00703C18" w:rsidP="0040388F">
      <w:pPr>
        <w:pStyle w:val="ListParagraph"/>
        <w:numPr>
          <w:ilvl w:val="0"/>
          <w:numId w:val="13"/>
        </w:numPr>
        <w:rPr>
          <w:rFonts w:cs="Arial"/>
        </w:rPr>
      </w:pPr>
      <w:r w:rsidRPr="00374AD3">
        <w:rPr>
          <w:rFonts w:cs="Arial"/>
        </w:rPr>
        <w:t xml:space="preserve">To have an understanding of and commitment to the </w:t>
      </w:r>
      <w:r w:rsidR="007A3D7E" w:rsidRPr="00374AD3">
        <w:rPr>
          <w:rFonts w:cs="Arial"/>
        </w:rPr>
        <w:t>Universities</w:t>
      </w:r>
      <w:r w:rsidRPr="00374AD3">
        <w:rPr>
          <w:rFonts w:cs="Arial"/>
        </w:rPr>
        <w:t xml:space="preserve"> Equality and Diversity and Safeguarding policies and the ability to relate these to all aspects of the post. </w:t>
      </w:r>
    </w:p>
    <w:p w14:paraId="42AEE751" w14:textId="77777777" w:rsidR="00D0163E" w:rsidRPr="00374AD3" w:rsidRDefault="00D0163E" w:rsidP="00D0163E">
      <w:pPr>
        <w:pStyle w:val="Heading2"/>
        <w:rPr>
          <w:rFonts w:ascii="Arial" w:hAnsi="Arial" w:cs="Arial"/>
          <w:b/>
          <w:color w:val="auto"/>
        </w:rPr>
      </w:pPr>
      <w:r w:rsidRPr="00374AD3">
        <w:rPr>
          <w:rFonts w:ascii="Arial" w:hAnsi="Arial" w:cs="Arial"/>
          <w:b/>
          <w:color w:val="auto"/>
        </w:rPr>
        <w:t>Person Specification</w:t>
      </w:r>
    </w:p>
    <w:p w14:paraId="7EE4BB5F" w14:textId="77777777" w:rsidR="00D0163E" w:rsidRPr="00374AD3" w:rsidRDefault="00D0163E" w:rsidP="00D0163E">
      <w:pPr>
        <w:pStyle w:val="Heading3"/>
        <w:rPr>
          <w:rFonts w:ascii="Arial" w:eastAsia="Times New Roman" w:hAnsi="Arial" w:cs="Arial"/>
          <w:b/>
          <w:color w:val="auto"/>
        </w:rPr>
      </w:pPr>
      <w:r w:rsidRPr="00374AD3">
        <w:rPr>
          <w:rFonts w:ascii="Arial" w:eastAsia="Times New Roman" w:hAnsi="Arial" w:cs="Arial"/>
          <w:b/>
          <w:color w:val="auto"/>
        </w:rPr>
        <w:t>Essential Criteria</w:t>
      </w:r>
    </w:p>
    <w:p w14:paraId="27F51995" w14:textId="77777777" w:rsidR="00D0163E" w:rsidRPr="00374AD3" w:rsidRDefault="00D0163E" w:rsidP="00D0163E">
      <w:pPr>
        <w:pStyle w:val="Heading4"/>
        <w:rPr>
          <w:rFonts w:ascii="Arial" w:eastAsia="Times New Roman" w:hAnsi="Arial" w:cs="Arial"/>
          <w:b/>
          <w:i w:val="0"/>
          <w:color w:val="auto"/>
        </w:rPr>
      </w:pPr>
      <w:r w:rsidRPr="00374AD3">
        <w:rPr>
          <w:rFonts w:ascii="Arial" w:eastAsia="Times New Roman" w:hAnsi="Arial" w:cs="Arial"/>
          <w:b/>
          <w:i w:val="0"/>
          <w:color w:val="auto"/>
        </w:rPr>
        <w:t>Qualifications</w:t>
      </w:r>
    </w:p>
    <w:p w14:paraId="291EAD29" w14:textId="77777777" w:rsidR="006D4941" w:rsidRPr="00374AD3" w:rsidRDefault="006D4941" w:rsidP="00374AD3">
      <w:pPr>
        <w:pStyle w:val="ListParagraph"/>
        <w:numPr>
          <w:ilvl w:val="0"/>
          <w:numId w:val="7"/>
        </w:numPr>
        <w:rPr>
          <w:rFonts w:cs="Arial"/>
        </w:rPr>
      </w:pPr>
      <w:r w:rsidRPr="00374AD3">
        <w:rPr>
          <w:rFonts w:cs="Arial"/>
        </w:rPr>
        <w:t>Degree level qualification</w:t>
      </w:r>
    </w:p>
    <w:p w14:paraId="3EE3EEAF" w14:textId="5A02C05C" w:rsidR="00BE19A9" w:rsidRDefault="005D152D" w:rsidP="00374AD3">
      <w:pPr>
        <w:pStyle w:val="ListParagraph"/>
        <w:numPr>
          <w:ilvl w:val="0"/>
          <w:numId w:val="7"/>
        </w:numPr>
        <w:rPr>
          <w:rFonts w:cs="Arial"/>
        </w:rPr>
      </w:pPr>
      <w:r w:rsidRPr="00374AD3">
        <w:rPr>
          <w:rFonts w:cs="Arial"/>
        </w:rPr>
        <w:t xml:space="preserve">Formal </w:t>
      </w:r>
      <w:r w:rsidR="000A626C">
        <w:rPr>
          <w:rFonts w:cs="Arial"/>
        </w:rPr>
        <w:t>p</w:t>
      </w:r>
      <w:r w:rsidRPr="00374AD3">
        <w:rPr>
          <w:rFonts w:cs="Arial"/>
        </w:rPr>
        <w:t>rofessional training in counselling/psychotherapy to at least diploma leve</w:t>
      </w:r>
      <w:r w:rsidR="00BE19A9">
        <w:rPr>
          <w:rFonts w:cs="Arial"/>
        </w:rPr>
        <w:t>l</w:t>
      </w:r>
    </w:p>
    <w:p w14:paraId="47DF8890" w14:textId="795EA4C4" w:rsidR="00E40EAA" w:rsidRPr="00374AD3" w:rsidRDefault="00E40EAA" w:rsidP="00374AD3">
      <w:pPr>
        <w:pStyle w:val="ListParagraph"/>
        <w:numPr>
          <w:ilvl w:val="0"/>
          <w:numId w:val="7"/>
        </w:numPr>
        <w:rPr>
          <w:rFonts w:cs="Arial"/>
        </w:rPr>
      </w:pPr>
      <w:r w:rsidRPr="00374AD3">
        <w:rPr>
          <w:rFonts w:cs="Arial"/>
        </w:rPr>
        <w:t xml:space="preserve">Professional registration </w:t>
      </w:r>
      <w:r w:rsidR="009B4C40" w:rsidRPr="00374AD3">
        <w:rPr>
          <w:rFonts w:cs="Arial"/>
        </w:rPr>
        <w:t>with an appropriate organisation (e.g. RCN, BACP, BABCP)</w:t>
      </w:r>
    </w:p>
    <w:p w14:paraId="2895C0E4" w14:textId="77777777" w:rsidR="00D0163E" w:rsidRPr="00374AD3" w:rsidRDefault="00D0163E" w:rsidP="00521F87">
      <w:pPr>
        <w:pStyle w:val="Heading4"/>
        <w:rPr>
          <w:rFonts w:ascii="Arial" w:hAnsi="Arial" w:cs="Arial"/>
          <w:b/>
          <w:i w:val="0"/>
          <w:color w:val="auto"/>
        </w:rPr>
      </w:pPr>
      <w:r w:rsidRPr="00374AD3">
        <w:rPr>
          <w:rFonts w:ascii="Arial" w:hAnsi="Arial" w:cs="Arial"/>
          <w:b/>
          <w:i w:val="0"/>
          <w:color w:val="auto"/>
        </w:rPr>
        <w:t>Experience</w:t>
      </w:r>
    </w:p>
    <w:p w14:paraId="30CF37EF" w14:textId="36DE8079" w:rsidR="002B0A34" w:rsidRPr="008F2A72" w:rsidRDefault="00034632" w:rsidP="008F2A72">
      <w:pPr>
        <w:pStyle w:val="ListParagraph"/>
        <w:numPr>
          <w:ilvl w:val="0"/>
          <w:numId w:val="12"/>
        </w:numPr>
        <w:rPr>
          <w:rFonts w:cs="Arial"/>
        </w:rPr>
      </w:pPr>
      <w:r w:rsidRPr="008F2A72">
        <w:rPr>
          <w:rFonts w:cs="Arial"/>
        </w:rPr>
        <w:t>Experience of providing 1:1 counselling to a client group experiencing a wide range of mental health and emotional issues, preferably within a multi-disciplinary team</w:t>
      </w:r>
    </w:p>
    <w:p w14:paraId="3CE30378" w14:textId="10F361E0" w:rsidR="002B0A34" w:rsidRPr="008F2A72" w:rsidRDefault="002B0A34" w:rsidP="008F2A72">
      <w:pPr>
        <w:pStyle w:val="ListParagraph"/>
        <w:numPr>
          <w:ilvl w:val="0"/>
          <w:numId w:val="12"/>
        </w:numPr>
        <w:rPr>
          <w:rFonts w:cs="Arial"/>
        </w:rPr>
      </w:pPr>
      <w:r w:rsidRPr="008F2A72">
        <w:rPr>
          <w:rFonts w:cs="Arial"/>
        </w:rPr>
        <w:t xml:space="preserve">Experience </w:t>
      </w:r>
      <w:r w:rsidR="004D4F7C" w:rsidRPr="008F2A72">
        <w:rPr>
          <w:rFonts w:cs="Arial"/>
        </w:rPr>
        <w:t>in risk assessment and crisis management</w:t>
      </w:r>
    </w:p>
    <w:p w14:paraId="1ECCB8B0" w14:textId="63FE7F87" w:rsidR="002B0A34" w:rsidRPr="008F2A72" w:rsidRDefault="002B0A34" w:rsidP="008F2A72">
      <w:pPr>
        <w:pStyle w:val="ListParagraph"/>
        <w:numPr>
          <w:ilvl w:val="0"/>
          <w:numId w:val="12"/>
        </w:numPr>
        <w:rPr>
          <w:rFonts w:cs="Arial"/>
        </w:rPr>
      </w:pPr>
      <w:r w:rsidRPr="008F2A72">
        <w:rPr>
          <w:rFonts w:cs="Arial"/>
        </w:rPr>
        <w:t xml:space="preserve">Experience of </w:t>
      </w:r>
      <w:r w:rsidR="004D4F7C" w:rsidRPr="008F2A72">
        <w:rPr>
          <w:rFonts w:cs="Arial"/>
        </w:rPr>
        <w:t>working with issues common to the client group of students – such as transition, anxiety, self-esteem, self-harm, procrastination and/or exam panic</w:t>
      </w:r>
    </w:p>
    <w:p w14:paraId="6118A3EA" w14:textId="356F3DE1" w:rsidR="002B0A34" w:rsidRPr="008F2A72" w:rsidRDefault="002B0A34" w:rsidP="008F2A72">
      <w:pPr>
        <w:pStyle w:val="ListParagraph"/>
        <w:numPr>
          <w:ilvl w:val="0"/>
          <w:numId w:val="12"/>
        </w:numPr>
        <w:rPr>
          <w:rFonts w:cs="Arial"/>
        </w:rPr>
      </w:pPr>
      <w:r w:rsidRPr="008F2A72">
        <w:rPr>
          <w:rFonts w:cs="Arial"/>
        </w:rPr>
        <w:t xml:space="preserve">Experience </w:t>
      </w:r>
      <w:r w:rsidR="00FE5A70" w:rsidRPr="008F2A72">
        <w:rPr>
          <w:rFonts w:cs="Arial"/>
        </w:rPr>
        <w:t>of</w:t>
      </w:r>
      <w:r w:rsidR="00FE5A70">
        <w:rPr>
          <w:rFonts w:cs="Arial"/>
        </w:rPr>
        <w:t xml:space="preserve"> </w:t>
      </w:r>
      <w:r w:rsidR="003C2EFA" w:rsidRPr="008F2A72">
        <w:rPr>
          <w:rFonts w:cs="Arial"/>
        </w:rPr>
        <w:t>delivering group work and psycho-educational training</w:t>
      </w:r>
    </w:p>
    <w:p w14:paraId="3FC94D25" w14:textId="07A5A06E" w:rsidR="002B0A34" w:rsidRPr="008F2A72" w:rsidRDefault="003C2EFA" w:rsidP="008F2A72">
      <w:pPr>
        <w:pStyle w:val="ListParagraph"/>
        <w:numPr>
          <w:ilvl w:val="0"/>
          <w:numId w:val="12"/>
        </w:numPr>
        <w:rPr>
          <w:rFonts w:cs="Arial"/>
        </w:rPr>
      </w:pPr>
      <w:r w:rsidRPr="008F2A72">
        <w:rPr>
          <w:rFonts w:cs="Arial"/>
        </w:rPr>
        <w:t>E</w:t>
      </w:r>
      <w:r w:rsidR="002B0A34" w:rsidRPr="008F2A72">
        <w:rPr>
          <w:rFonts w:cs="Arial"/>
        </w:rPr>
        <w:t xml:space="preserve">xperience of </w:t>
      </w:r>
      <w:r w:rsidR="00FE5A70">
        <w:rPr>
          <w:rFonts w:cs="Arial"/>
        </w:rPr>
        <w:t>w</w:t>
      </w:r>
      <w:r w:rsidRPr="008F2A72">
        <w:rPr>
          <w:rFonts w:cs="Arial"/>
        </w:rPr>
        <w:t>orking within a higher educational or other complex organisational context</w:t>
      </w:r>
    </w:p>
    <w:p w14:paraId="1DB46483" w14:textId="28A164F3" w:rsidR="00D0163E" w:rsidRPr="00374AD3" w:rsidRDefault="00D0163E" w:rsidP="00521F87">
      <w:pPr>
        <w:pStyle w:val="Heading4"/>
        <w:rPr>
          <w:rFonts w:ascii="Arial" w:hAnsi="Arial" w:cs="Arial"/>
          <w:b/>
          <w:i w:val="0"/>
          <w:color w:val="auto"/>
        </w:rPr>
      </w:pPr>
      <w:r w:rsidRPr="00374AD3">
        <w:rPr>
          <w:rFonts w:ascii="Arial" w:hAnsi="Arial" w:cs="Arial"/>
          <w:b/>
          <w:i w:val="0"/>
          <w:color w:val="auto"/>
        </w:rPr>
        <w:t>Skills, knowledge &amp; abilities</w:t>
      </w:r>
    </w:p>
    <w:p w14:paraId="1A5DAC02" w14:textId="4A14F9A8" w:rsidR="00CF2E09" w:rsidRPr="00374AD3" w:rsidRDefault="00CF2E09" w:rsidP="00EC5354">
      <w:pPr>
        <w:pStyle w:val="ListParagraph"/>
        <w:numPr>
          <w:ilvl w:val="0"/>
          <w:numId w:val="9"/>
        </w:numPr>
        <w:spacing w:line="240" w:lineRule="auto"/>
        <w:rPr>
          <w:rFonts w:cs="Arial"/>
          <w:i/>
          <w:iCs/>
        </w:rPr>
      </w:pPr>
      <w:r w:rsidRPr="00374AD3">
        <w:rPr>
          <w:rFonts w:cs="Arial"/>
        </w:rPr>
        <w:t>A thorough knowledge of clinical counselling models and interventions – in particular, brief focused approaches</w:t>
      </w:r>
    </w:p>
    <w:p w14:paraId="48BA17A2" w14:textId="78085E92" w:rsidR="00DF0A46" w:rsidRPr="00374AD3" w:rsidRDefault="00DF0A46" w:rsidP="00EC5354">
      <w:pPr>
        <w:pStyle w:val="ListParagraph"/>
        <w:numPr>
          <w:ilvl w:val="0"/>
          <w:numId w:val="9"/>
        </w:numPr>
        <w:spacing w:line="240" w:lineRule="auto"/>
        <w:rPr>
          <w:rFonts w:cs="Arial"/>
          <w:i/>
          <w:iCs/>
        </w:rPr>
      </w:pPr>
      <w:r w:rsidRPr="00374AD3">
        <w:rPr>
          <w:rFonts w:cs="Arial"/>
        </w:rPr>
        <w:t>Knowledge of how to make a sound clinical assessment of each client, and tailor and deliver therapeutic interventions to fit with these assessments</w:t>
      </w:r>
    </w:p>
    <w:p w14:paraId="1E06A833" w14:textId="7420F33C" w:rsidR="00AA301D" w:rsidRPr="00374AD3" w:rsidRDefault="00AA301D" w:rsidP="00EC5354">
      <w:pPr>
        <w:pStyle w:val="ListParagraph"/>
        <w:numPr>
          <w:ilvl w:val="0"/>
          <w:numId w:val="9"/>
        </w:numPr>
        <w:spacing w:line="240" w:lineRule="auto"/>
        <w:rPr>
          <w:rFonts w:cs="Arial"/>
          <w:i/>
          <w:iCs/>
        </w:rPr>
      </w:pPr>
      <w:r w:rsidRPr="00374AD3">
        <w:rPr>
          <w:rFonts w:cs="Arial"/>
        </w:rPr>
        <w:t>Excellent therapeutic skills – on a one-to-one basis, and also, ideally, in a group setting</w:t>
      </w:r>
    </w:p>
    <w:p w14:paraId="51F2E9F0" w14:textId="2F2029BA" w:rsidR="00AA301D" w:rsidRPr="00374AD3" w:rsidRDefault="00AA301D" w:rsidP="00EC5354">
      <w:pPr>
        <w:pStyle w:val="ListParagraph"/>
        <w:numPr>
          <w:ilvl w:val="0"/>
          <w:numId w:val="9"/>
        </w:numPr>
        <w:spacing w:line="240" w:lineRule="auto"/>
        <w:rPr>
          <w:rFonts w:cs="Arial"/>
          <w:i/>
          <w:iCs/>
        </w:rPr>
      </w:pPr>
      <w:r w:rsidRPr="00374AD3">
        <w:rPr>
          <w:rFonts w:cs="Arial"/>
        </w:rPr>
        <w:t>Ability to maintain clear therapeutic boundaries and manage safeguarding and confidentiality issues</w:t>
      </w:r>
    </w:p>
    <w:p w14:paraId="657CC32F" w14:textId="7FED91D1" w:rsidR="001004EA" w:rsidRPr="00374AD3" w:rsidRDefault="001004EA" w:rsidP="00EC5354">
      <w:pPr>
        <w:pStyle w:val="ListParagraph"/>
        <w:numPr>
          <w:ilvl w:val="0"/>
          <w:numId w:val="9"/>
        </w:numPr>
        <w:spacing w:line="240" w:lineRule="auto"/>
        <w:rPr>
          <w:rFonts w:cs="Arial"/>
          <w:i/>
          <w:iCs/>
        </w:rPr>
      </w:pPr>
      <w:r w:rsidRPr="00374AD3">
        <w:rPr>
          <w:rFonts w:cs="Arial"/>
        </w:rPr>
        <w:t>Ability to utilise clinical expertise to develop new initiatives and ways of working to meet changing needs and demands of students</w:t>
      </w:r>
    </w:p>
    <w:p w14:paraId="078D683F" w14:textId="4C0F7954" w:rsidR="00AA301D" w:rsidRPr="00374AD3" w:rsidRDefault="00AA301D" w:rsidP="00EC5354">
      <w:pPr>
        <w:pStyle w:val="ListParagraph"/>
        <w:numPr>
          <w:ilvl w:val="0"/>
          <w:numId w:val="9"/>
        </w:numPr>
        <w:spacing w:line="240" w:lineRule="auto"/>
        <w:rPr>
          <w:rFonts w:cs="Arial"/>
          <w:i/>
          <w:iCs/>
        </w:rPr>
      </w:pPr>
      <w:r w:rsidRPr="00374AD3">
        <w:rPr>
          <w:rFonts w:cs="Arial"/>
        </w:rPr>
        <w:t>Strong interpersonal skills, including a confident and dynamic approach to liaising with key internal and external stakeholders</w:t>
      </w:r>
    </w:p>
    <w:p w14:paraId="3305D29F" w14:textId="147AF4D6" w:rsidR="00E708D0" w:rsidRPr="00374AD3" w:rsidRDefault="001004EA" w:rsidP="00EC5354">
      <w:pPr>
        <w:pStyle w:val="ListParagraph"/>
        <w:numPr>
          <w:ilvl w:val="0"/>
          <w:numId w:val="9"/>
        </w:numPr>
        <w:spacing w:line="240" w:lineRule="auto"/>
        <w:rPr>
          <w:rFonts w:cs="Arial"/>
          <w:i/>
          <w:iCs/>
        </w:rPr>
      </w:pPr>
      <w:r w:rsidRPr="00374AD3">
        <w:rPr>
          <w:rFonts w:cs="Arial"/>
        </w:rPr>
        <w:t>Ability to work as part of a team and build effective working relationships with a wide range of colleagues</w:t>
      </w:r>
    </w:p>
    <w:p w14:paraId="1CA23349" w14:textId="08AE5F37" w:rsidR="00AA301D" w:rsidRPr="00374AD3" w:rsidRDefault="00AA301D" w:rsidP="00EC5354">
      <w:pPr>
        <w:pStyle w:val="ListParagraph"/>
        <w:numPr>
          <w:ilvl w:val="0"/>
          <w:numId w:val="9"/>
        </w:numPr>
        <w:spacing w:line="240" w:lineRule="auto"/>
        <w:rPr>
          <w:rFonts w:cs="Arial"/>
          <w:i/>
          <w:iCs/>
        </w:rPr>
      </w:pPr>
      <w:r w:rsidRPr="00374AD3">
        <w:rPr>
          <w:rFonts w:cs="Arial"/>
        </w:rPr>
        <w:t>Sound appreciation of the ways in which counselling and mental health support services underpin the student experience, student retention and a university’s strategic objectives, including an appreciation of the complexities of delivering 1:1 clinical work in an institutional setting</w:t>
      </w:r>
    </w:p>
    <w:p w14:paraId="3B0B57E3" w14:textId="7AED6549" w:rsidR="00AA301D" w:rsidRPr="00374AD3" w:rsidRDefault="00AA301D" w:rsidP="00EC5354">
      <w:pPr>
        <w:pStyle w:val="ListParagraph"/>
        <w:numPr>
          <w:ilvl w:val="0"/>
          <w:numId w:val="9"/>
        </w:numPr>
        <w:spacing w:line="240" w:lineRule="auto"/>
        <w:rPr>
          <w:rFonts w:cs="Arial"/>
          <w:i/>
          <w:iCs/>
        </w:rPr>
      </w:pPr>
      <w:r w:rsidRPr="00374AD3">
        <w:rPr>
          <w:rFonts w:cs="Arial"/>
        </w:rPr>
        <w:t>Ability to work under pressure, including seeing up to five clients per day and tolerating high levels of client distress</w:t>
      </w:r>
    </w:p>
    <w:p w14:paraId="4D78A417" w14:textId="00539DC1" w:rsidR="00AA301D" w:rsidRPr="00374AD3" w:rsidRDefault="00AA301D" w:rsidP="00EC5354">
      <w:pPr>
        <w:pStyle w:val="ListParagraph"/>
        <w:numPr>
          <w:ilvl w:val="0"/>
          <w:numId w:val="9"/>
        </w:numPr>
        <w:spacing w:line="240" w:lineRule="auto"/>
        <w:rPr>
          <w:rFonts w:cs="Arial"/>
          <w:i/>
          <w:iCs/>
        </w:rPr>
      </w:pPr>
      <w:r w:rsidRPr="00374AD3">
        <w:rPr>
          <w:rFonts w:cs="Arial"/>
        </w:rPr>
        <w:lastRenderedPageBreak/>
        <w:t xml:space="preserve">A commitment to following professional and ethical principles and guidelines, combined with the ability to work flexibly, learn new skills and take on new areas of work, as required by the changing needs of students, the service and the university </w:t>
      </w:r>
    </w:p>
    <w:p w14:paraId="498C16BE" w14:textId="475CEFAA" w:rsidR="0039785D" w:rsidRPr="00374AD3" w:rsidRDefault="00AA301D" w:rsidP="00EC5354">
      <w:pPr>
        <w:pStyle w:val="ListParagraph"/>
        <w:numPr>
          <w:ilvl w:val="0"/>
          <w:numId w:val="9"/>
        </w:numPr>
        <w:spacing w:line="240" w:lineRule="auto"/>
        <w:rPr>
          <w:rFonts w:cs="Arial"/>
          <w:i/>
          <w:iCs/>
        </w:rPr>
      </w:pPr>
      <w:r w:rsidRPr="00374AD3">
        <w:rPr>
          <w:rFonts w:cs="Arial"/>
        </w:rPr>
        <w:t>A commitment to the principles of equality and inclusion – including the ability to deliver effective clinical work with students from diverse backgrounds and social groups</w:t>
      </w:r>
    </w:p>
    <w:p w14:paraId="3181BDEE" w14:textId="536333A2" w:rsidR="00AA301D" w:rsidRPr="00374AD3" w:rsidRDefault="00AA301D" w:rsidP="00374AD3">
      <w:pPr>
        <w:pStyle w:val="ListParagraph"/>
        <w:numPr>
          <w:ilvl w:val="0"/>
          <w:numId w:val="9"/>
        </w:numPr>
        <w:spacing w:line="240" w:lineRule="auto"/>
        <w:rPr>
          <w:rFonts w:cs="Arial"/>
          <w:i/>
          <w:iCs/>
        </w:rPr>
      </w:pPr>
      <w:r w:rsidRPr="00374AD3">
        <w:rPr>
          <w:rFonts w:cs="Arial"/>
        </w:rPr>
        <w:t xml:space="preserve">Sound IT skills, including word-processing, email, online research and data </w:t>
      </w:r>
      <w:r w:rsidR="00FE5A70" w:rsidRPr="00374AD3">
        <w:rPr>
          <w:rFonts w:cs="Arial"/>
        </w:rPr>
        <w:t>processing</w:t>
      </w:r>
    </w:p>
    <w:p w14:paraId="046C3F8C" w14:textId="77777777" w:rsidR="00BC291E" w:rsidRPr="00374AD3" w:rsidRDefault="00BC291E" w:rsidP="00BC291E">
      <w:pPr>
        <w:rPr>
          <w:rFonts w:cs="Arial"/>
        </w:rPr>
      </w:pPr>
    </w:p>
    <w:p w14:paraId="47CE7DDB" w14:textId="77777777" w:rsidR="00D0163E" w:rsidRPr="00374AD3" w:rsidRDefault="00D0163E" w:rsidP="00521F87">
      <w:pPr>
        <w:pStyle w:val="Heading3"/>
        <w:rPr>
          <w:rFonts w:ascii="Arial" w:eastAsia="Times New Roman" w:hAnsi="Arial" w:cs="Arial"/>
          <w:b/>
          <w:color w:val="auto"/>
        </w:rPr>
      </w:pPr>
      <w:r w:rsidRPr="00374AD3">
        <w:rPr>
          <w:rFonts w:ascii="Arial" w:eastAsia="Times New Roman" w:hAnsi="Arial" w:cs="Arial"/>
          <w:b/>
          <w:color w:val="auto"/>
        </w:rPr>
        <w:t>Desirable Criteria</w:t>
      </w:r>
    </w:p>
    <w:p w14:paraId="57BF038A" w14:textId="77777777" w:rsidR="00D0163E" w:rsidRPr="006D5167" w:rsidRDefault="00D0163E" w:rsidP="00521F87">
      <w:pPr>
        <w:pStyle w:val="Heading4"/>
        <w:rPr>
          <w:rFonts w:ascii="Arial" w:eastAsia="Times New Roman" w:hAnsi="Arial" w:cs="Arial"/>
          <w:b/>
          <w:i w:val="0"/>
          <w:color w:val="auto"/>
        </w:rPr>
      </w:pPr>
      <w:r w:rsidRPr="006D5167">
        <w:rPr>
          <w:rFonts w:ascii="Arial" w:eastAsia="Times New Roman" w:hAnsi="Arial" w:cs="Arial"/>
          <w:b/>
          <w:i w:val="0"/>
          <w:color w:val="auto"/>
        </w:rPr>
        <w:t>Qualifications</w:t>
      </w:r>
    </w:p>
    <w:p w14:paraId="55F79BD3" w14:textId="3649641A" w:rsidR="00BC291E" w:rsidRPr="006D5167" w:rsidRDefault="00676DDA" w:rsidP="00374AD3">
      <w:pPr>
        <w:pStyle w:val="ListParagraph"/>
        <w:numPr>
          <w:ilvl w:val="0"/>
          <w:numId w:val="10"/>
        </w:numPr>
        <w:rPr>
          <w:rStyle w:val="Emphasis"/>
          <w:rFonts w:eastAsiaTheme="majorEastAsia" w:cs="Arial"/>
          <w:i w:val="0"/>
          <w:iCs w:val="0"/>
        </w:rPr>
      </w:pPr>
      <w:r w:rsidRPr="006D5167">
        <w:rPr>
          <w:rStyle w:val="Emphasis"/>
          <w:rFonts w:cs="Arial"/>
          <w:i w:val="0"/>
          <w:iCs w:val="0"/>
        </w:rPr>
        <w:t xml:space="preserve">MSc in Counselling </w:t>
      </w:r>
    </w:p>
    <w:p w14:paraId="38921C5A" w14:textId="023F57E0" w:rsidR="00676DDA" w:rsidRPr="006D5167" w:rsidRDefault="00676DDA" w:rsidP="00374AD3">
      <w:pPr>
        <w:pStyle w:val="ListParagraph"/>
        <w:numPr>
          <w:ilvl w:val="0"/>
          <w:numId w:val="10"/>
        </w:numPr>
        <w:rPr>
          <w:rStyle w:val="Emphasis"/>
          <w:rFonts w:cs="Arial"/>
          <w:i w:val="0"/>
          <w:iCs w:val="0"/>
        </w:rPr>
      </w:pPr>
      <w:r w:rsidRPr="006D5167">
        <w:rPr>
          <w:rStyle w:val="Emphasis"/>
          <w:rFonts w:cs="Arial"/>
          <w:i w:val="0"/>
          <w:iCs w:val="0"/>
        </w:rPr>
        <w:t xml:space="preserve">Other / advanced qualification in Mental health </w:t>
      </w:r>
    </w:p>
    <w:p w14:paraId="10432762" w14:textId="77777777" w:rsidR="00912AAE" w:rsidRDefault="00912AAE" w:rsidP="00912AAE">
      <w:pPr>
        <w:pStyle w:val="Heading1"/>
        <w:rPr>
          <w:rFonts w:ascii="Arial" w:eastAsia="Times New Roman" w:hAnsi="Arial" w:cs="Arial"/>
          <w:b/>
          <w:bCs/>
          <w:color w:val="auto"/>
        </w:rPr>
      </w:pPr>
      <w:r>
        <w:rPr>
          <w:rFonts w:ascii="Arial" w:eastAsia="Times New Roman" w:hAnsi="Arial" w:cs="Arial"/>
          <w:b/>
          <w:bCs/>
          <w:color w:val="auto"/>
        </w:rPr>
        <w:t>Benefits</w:t>
      </w:r>
    </w:p>
    <w:p w14:paraId="7B4A8768" w14:textId="77777777" w:rsidR="00912AAE" w:rsidRPr="00C13C7B" w:rsidRDefault="00912AAE" w:rsidP="00912AAE">
      <w:pPr>
        <w:spacing w:line="278" w:lineRule="auto"/>
        <w:rPr>
          <w:rFonts w:cs="Arial"/>
        </w:rPr>
      </w:pPr>
      <w:r>
        <w:rPr>
          <w:rFonts w:cs="Arial"/>
        </w:rPr>
        <w:t xml:space="preserve">The </w:t>
      </w:r>
      <w:r w:rsidRPr="00C13C7B">
        <w:rPr>
          <w:rFonts w:cs="Arial"/>
        </w:rPr>
        <w:t>University of Derby believes in providing choice to our people suited to their needs or life stages.</w:t>
      </w:r>
      <w:r>
        <w:rPr>
          <w:rFonts w:cs="Arial"/>
        </w:rPr>
        <w:t xml:space="preserve"> </w:t>
      </w:r>
      <w:r w:rsidRPr="00C13C7B">
        <w:rPr>
          <w:rFonts w:cs="Arial"/>
        </w:rPr>
        <w:t>Offering a number of salary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75399272" w14:textId="77777777" w:rsidR="00912AAE" w:rsidRPr="00C13C7B" w:rsidRDefault="00912AAE" w:rsidP="00912AAE">
      <w:pPr>
        <w:spacing w:line="278" w:lineRule="auto"/>
        <w:rPr>
          <w:rFonts w:cs="Arial"/>
        </w:rPr>
      </w:pPr>
      <w:r w:rsidRPr="00C13C7B">
        <w:rPr>
          <w:rFonts w:cs="Arial"/>
        </w:rPr>
        <w:t>Our competitive 'total reward' offering has something for everyone and looks to reward and recognise people in different ways.</w:t>
      </w:r>
    </w:p>
    <w:p w14:paraId="3CB40E62" w14:textId="77777777" w:rsidR="00912AAE" w:rsidRPr="00C13C7B" w:rsidRDefault="00912AAE" w:rsidP="00912AAE">
      <w:pPr>
        <w:spacing w:line="278" w:lineRule="auto"/>
        <w:rPr>
          <w:rFonts w:cs="Arial"/>
        </w:rPr>
      </w:pPr>
      <w:r w:rsidRPr="00C13C7B">
        <w:rPr>
          <w:rFonts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w:t>
      </w:r>
      <w:r>
        <w:rPr>
          <w:rFonts w:cs="Arial"/>
        </w:rPr>
        <w:t>S</w:t>
      </w:r>
      <w:r w:rsidRPr="00C13C7B">
        <w:rPr>
          <w:rFonts w:cs="Arial"/>
        </w:rPr>
        <w:t xml:space="preserve">cheme receiving an employer contribution of 28.6% of salary and those within the Local Government Pension Scheme at 23%. </w:t>
      </w:r>
    </w:p>
    <w:p w14:paraId="62989FE3" w14:textId="77777777" w:rsidR="00912AAE" w:rsidRPr="00C13C7B" w:rsidRDefault="00912AAE" w:rsidP="00912AAE">
      <w:pPr>
        <w:spacing w:line="278" w:lineRule="auto"/>
        <w:rPr>
          <w:rFonts w:cs="Arial"/>
        </w:rPr>
      </w:pPr>
      <w:r w:rsidRPr="00C13C7B">
        <w:rPr>
          <w:rFonts w:cs="Arial"/>
        </w:rPr>
        <w:t xml:space="preserve">Wellbeing at Derby features within our benefits options from our Employee Assistance programme through to our eyecare voucher scheme, not to mention the discounted membership for our on-site gym at </w:t>
      </w:r>
      <w:r>
        <w:rPr>
          <w:rFonts w:cs="Arial"/>
        </w:rPr>
        <w:t xml:space="preserve">our </w:t>
      </w:r>
      <w:r w:rsidRPr="00C13C7B">
        <w:rPr>
          <w:rFonts w:cs="Arial"/>
        </w:rPr>
        <w:t>Kedleston Road campus. With our Inclusion and Wellbeing Networks, there really is support for everyone.   </w:t>
      </w:r>
    </w:p>
    <w:p w14:paraId="143AC2F3" w14:textId="77777777" w:rsidR="00912AAE" w:rsidRPr="00C13C7B" w:rsidRDefault="00912AAE" w:rsidP="00912AAE">
      <w:pPr>
        <w:spacing w:line="278" w:lineRule="auto"/>
        <w:rPr>
          <w:rFonts w:cs="Arial"/>
        </w:rPr>
      </w:pPr>
      <w:r w:rsidRPr="00C13C7B">
        <w:rPr>
          <w:rFonts w:cs="Arial"/>
        </w:rPr>
        <w:t>We also facilitate ‘Give as You Earn’ options to donate to your preferred charities straight from your pay which enhances the amount your charity receives for your donation.</w:t>
      </w:r>
    </w:p>
    <w:p w14:paraId="2D55A4F1" w14:textId="77777777" w:rsidR="00912AAE" w:rsidRPr="00C13C7B" w:rsidRDefault="00912AAE" w:rsidP="00912AAE">
      <w:pPr>
        <w:spacing w:line="278" w:lineRule="auto"/>
        <w:rPr>
          <w:rFonts w:cs="Arial"/>
        </w:rPr>
      </w:pPr>
      <w:r w:rsidRPr="00C13C7B">
        <w:rPr>
          <w:rFonts w:cs="Arial"/>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49A58206" w14:textId="77777777" w:rsidR="00912AAE" w:rsidRDefault="00912AAE" w:rsidP="00912AAE">
      <w:r w:rsidRPr="00C13C7B">
        <w:t xml:space="preserve">For more information on the benefits of working at the University of Derby go to the </w:t>
      </w:r>
      <w:hyperlink r:id="rId11" w:history="1">
        <w:r w:rsidRPr="00C13C7B">
          <w:rPr>
            <w:rStyle w:val="Hyperlink"/>
            <w:rFonts w:cs="Arial"/>
          </w:rPr>
          <w:t>Benefit pages of our website</w:t>
        </w:r>
      </w:hyperlink>
      <w:r w:rsidRPr="00C13C7B">
        <w:t>.</w:t>
      </w:r>
    </w:p>
    <w:p w14:paraId="6D79FD2A" w14:textId="77777777" w:rsidR="00912AAE" w:rsidRDefault="00912AAE" w:rsidP="00912AAE">
      <w:pPr>
        <w:pStyle w:val="Heading1"/>
        <w:rPr>
          <w:rFonts w:eastAsia="Times New Roman"/>
          <w:b/>
          <w:bCs/>
          <w:color w:val="auto"/>
        </w:rPr>
      </w:pPr>
      <w:r>
        <w:rPr>
          <w:rFonts w:ascii="Arial" w:eastAsia="Times New Roman" w:hAnsi="Arial" w:cs="Arial"/>
          <w:b/>
          <w:bCs/>
          <w:color w:val="auto"/>
        </w:rPr>
        <w:lastRenderedPageBreak/>
        <w:t xml:space="preserve">Our People </w:t>
      </w:r>
    </w:p>
    <w:p w14:paraId="7BF21E0E" w14:textId="77777777" w:rsidR="00912AAE" w:rsidRPr="00C13C7B" w:rsidRDefault="00912AAE" w:rsidP="00912AAE">
      <w:pPr>
        <w:spacing w:line="278" w:lineRule="auto"/>
        <w:rPr>
          <w:rFonts w:cs="Arial"/>
        </w:rPr>
      </w:pPr>
      <w:r w:rsidRPr="00C13C7B">
        <w:rPr>
          <w:rFonts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1277EB36" w14:textId="77777777" w:rsidR="00912AAE" w:rsidRPr="00C13C7B" w:rsidRDefault="00912AAE" w:rsidP="00912AAE">
      <w:pPr>
        <w:spacing w:line="278" w:lineRule="auto"/>
        <w:rPr>
          <w:rFonts w:cs="Arial"/>
        </w:rPr>
      </w:pPr>
      <w:r w:rsidRPr="00C13C7B">
        <w:rPr>
          <w:rFonts w:cs="Arial"/>
        </w:rPr>
        <w:t xml:space="preserve">We are Disability Confident Employers, demonstrating our commitment to disability inclusion, and invite applicants to highlight adjustments they may require </w:t>
      </w:r>
      <w:proofErr w:type="gramStart"/>
      <w:r w:rsidRPr="00C13C7B">
        <w:rPr>
          <w:rFonts w:cs="Arial"/>
        </w:rPr>
        <w:t>to ensure</w:t>
      </w:r>
      <w:proofErr w:type="gramEnd"/>
      <w:r w:rsidRPr="00C13C7B">
        <w:rPr>
          <w:rFonts w:cs="Arial"/>
        </w:rPr>
        <w:t xml:space="preserve"> equitable participation in our recruitment processes.</w:t>
      </w:r>
    </w:p>
    <w:p w14:paraId="1D872E4B" w14:textId="77777777" w:rsidR="00912AAE" w:rsidRPr="00C13C7B" w:rsidRDefault="00912AAE" w:rsidP="00912AAE">
      <w:pPr>
        <w:spacing w:line="278" w:lineRule="auto"/>
        <w:rPr>
          <w:rFonts w:cs="Arial"/>
        </w:rPr>
      </w:pPr>
      <w:r w:rsidRPr="00C13C7B">
        <w:rPr>
          <w:rFonts w:cs="Arial"/>
        </w:rPr>
        <w:t>Further, we are committed to ensuring an environment which is trans and non-binary-inclusive for all our staff, students, partners, and visitors, and continuously review our policies, guidance and training.</w:t>
      </w:r>
    </w:p>
    <w:p w14:paraId="6607A525" w14:textId="77777777" w:rsidR="00912AAE" w:rsidRPr="00C13C7B" w:rsidRDefault="00912AAE" w:rsidP="00912AAE">
      <w:pPr>
        <w:spacing w:line="278" w:lineRule="auto"/>
        <w:rPr>
          <w:rFonts w:cs="Arial"/>
        </w:rPr>
      </w:pPr>
      <w:r w:rsidRPr="00C13C7B">
        <w:rPr>
          <w:rFonts w:cs="Arial"/>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14:paraId="4E577B98" w14:textId="77777777" w:rsidR="00912AAE" w:rsidRPr="00C13C7B" w:rsidRDefault="00912AAE" w:rsidP="00912AAE">
      <w:pPr>
        <w:spacing w:line="278" w:lineRule="auto"/>
        <w:rPr>
          <w:rFonts w:cs="Arial"/>
        </w:rPr>
      </w:pPr>
      <w:r w:rsidRPr="00C13C7B">
        <w:rPr>
          <w:rFonts w:cs="Arial"/>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0D2D596D" w14:textId="77777777" w:rsidR="00912AAE" w:rsidRPr="00C13C7B" w:rsidRDefault="00912AAE" w:rsidP="00912AAE">
      <w:pPr>
        <w:spacing w:line="278" w:lineRule="auto"/>
        <w:rPr>
          <w:rFonts w:cs="Arial"/>
        </w:rPr>
      </w:pPr>
      <w:r w:rsidRPr="00C13C7B">
        <w:rPr>
          <w:rFonts w:cs="Arial"/>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4CCE404A" w14:textId="189E0AB3" w:rsidR="00D0163E" w:rsidRPr="008010BC" w:rsidRDefault="00912AAE" w:rsidP="00912AAE">
      <w:pPr>
        <w:rPr>
          <w:rFonts w:cs="Arial"/>
        </w:rPr>
      </w:pPr>
      <w:r w:rsidRPr="00C13C7B">
        <w:rPr>
          <w:rFonts w:cs="Arial"/>
        </w:rPr>
        <w:t xml:space="preserve">For more information on equity, diversity and inclusion at the University of Derby, please </w:t>
      </w:r>
      <w:r>
        <w:rPr>
          <w:rFonts w:cs="Arial"/>
        </w:rPr>
        <w:t xml:space="preserve">visit our </w:t>
      </w:r>
      <w:hyperlink r:id="rId12" w:history="1">
        <w:r w:rsidRPr="00C13C7B">
          <w:rPr>
            <w:rStyle w:val="Hyperlink"/>
            <w:rFonts w:cs="Arial"/>
          </w:rPr>
          <w:t>website</w:t>
        </w:r>
      </w:hyperlink>
      <w:r>
        <w:rPr>
          <w:rFonts w:cs="Arial"/>
        </w:rPr>
        <w:t>.</w:t>
      </w:r>
    </w:p>
    <w:sectPr w:rsidR="00D0163E" w:rsidRPr="008010BC" w:rsidSect="001749E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1D0B0" w14:textId="77777777" w:rsidR="005E2D17" w:rsidRDefault="005E2D17" w:rsidP="00002574">
      <w:pPr>
        <w:spacing w:after="0" w:line="240" w:lineRule="auto"/>
      </w:pPr>
      <w:r>
        <w:separator/>
      </w:r>
    </w:p>
  </w:endnote>
  <w:endnote w:type="continuationSeparator" w:id="0">
    <w:p w14:paraId="6DB1A19C" w14:textId="77777777" w:rsidR="005E2D17" w:rsidRDefault="005E2D17" w:rsidP="0000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6ADA5" w14:textId="77777777" w:rsidR="00D43601" w:rsidRDefault="00D43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BAF43" w14:textId="1A875728" w:rsidR="00002574" w:rsidRDefault="00002574">
    <w:pPr>
      <w:pStyle w:val="Footer"/>
    </w:pPr>
    <w:r>
      <w:rPr>
        <w:noProof/>
        <w:lang w:eastAsia="en-GB"/>
      </w:rPr>
      <mc:AlternateContent>
        <mc:Choice Requires="wps">
          <w:drawing>
            <wp:anchor distT="0" distB="0" distL="114300" distR="114300" simplePos="0" relativeHeight="251659264" behindDoc="0" locked="0" layoutInCell="0" allowOverlap="1" wp14:anchorId="55275C37" wp14:editId="59F9AF80">
              <wp:simplePos x="0" y="0"/>
              <wp:positionH relativeFrom="page">
                <wp:posOffset>0</wp:posOffset>
              </wp:positionH>
              <wp:positionV relativeFrom="page">
                <wp:posOffset>10234930</wp:posOffset>
              </wp:positionV>
              <wp:extent cx="7560310" cy="266700"/>
              <wp:effectExtent l="0" t="0" r="0" b="0"/>
              <wp:wrapNone/>
              <wp:docPr id="2" name="MSIPCM2d074b748a91b0bb8b7231ac"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275C37" id="_x0000_t202" coordsize="21600,21600" o:spt="202" path="m,l,21600r21600,l21600,xe">
              <v:stroke joinstyle="miter"/>
              <v:path gradientshapeok="t" o:connecttype="rect"/>
            </v:shapetype>
            <v:shape id="MSIPCM2d074b748a91b0bb8b7231ac"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0BCB4" w14:textId="77777777" w:rsidR="00D43601" w:rsidRDefault="00D43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DCACF" w14:textId="77777777" w:rsidR="005E2D17" w:rsidRDefault="005E2D17" w:rsidP="00002574">
      <w:pPr>
        <w:spacing w:after="0" w:line="240" w:lineRule="auto"/>
      </w:pPr>
      <w:r>
        <w:separator/>
      </w:r>
    </w:p>
  </w:footnote>
  <w:footnote w:type="continuationSeparator" w:id="0">
    <w:p w14:paraId="1ABB6B9C" w14:textId="77777777" w:rsidR="005E2D17" w:rsidRDefault="005E2D17" w:rsidP="00002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1364F" w14:textId="77777777" w:rsidR="00D43601" w:rsidRDefault="00D43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8871D" w14:textId="77777777" w:rsidR="00D43601" w:rsidRDefault="00D43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82FC4" w14:textId="77777777" w:rsidR="00D43601" w:rsidRDefault="00D43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2011"/>
    <w:multiLevelType w:val="hybridMultilevel"/>
    <w:tmpl w:val="E11A4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16FD7"/>
    <w:multiLevelType w:val="hybridMultilevel"/>
    <w:tmpl w:val="9542A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D6B9B"/>
    <w:multiLevelType w:val="hybridMultilevel"/>
    <w:tmpl w:val="E67E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825E48"/>
    <w:multiLevelType w:val="hybridMultilevel"/>
    <w:tmpl w:val="5B925D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D027A7C"/>
    <w:multiLevelType w:val="hybridMultilevel"/>
    <w:tmpl w:val="7376C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9" w15:restartNumberingAfterBreak="0">
    <w:nsid w:val="5ACC17EC"/>
    <w:multiLevelType w:val="hybridMultilevel"/>
    <w:tmpl w:val="B8DA2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AF0B62"/>
    <w:multiLevelType w:val="hybridMultilevel"/>
    <w:tmpl w:val="42845682"/>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4706E6F"/>
    <w:multiLevelType w:val="hybridMultilevel"/>
    <w:tmpl w:val="EF16D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3A6E8C"/>
    <w:multiLevelType w:val="hybridMultilevel"/>
    <w:tmpl w:val="5E78B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2025808">
    <w:abstractNumId w:val="8"/>
  </w:num>
  <w:num w:numId="2" w16cid:durableId="190000024">
    <w:abstractNumId w:val="4"/>
  </w:num>
  <w:num w:numId="3" w16cid:durableId="1636912753">
    <w:abstractNumId w:val="5"/>
  </w:num>
  <w:num w:numId="4" w16cid:durableId="1102535763">
    <w:abstractNumId w:val="3"/>
  </w:num>
  <w:num w:numId="5" w16cid:durableId="1533420498">
    <w:abstractNumId w:val="11"/>
  </w:num>
  <w:num w:numId="6" w16cid:durableId="327094882">
    <w:abstractNumId w:val="0"/>
  </w:num>
  <w:num w:numId="7" w16cid:durableId="1840463187">
    <w:abstractNumId w:val="9"/>
  </w:num>
  <w:num w:numId="8" w16cid:durableId="2052071907">
    <w:abstractNumId w:val="7"/>
  </w:num>
  <w:num w:numId="9" w16cid:durableId="422725182">
    <w:abstractNumId w:val="1"/>
  </w:num>
  <w:num w:numId="10" w16cid:durableId="903494402">
    <w:abstractNumId w:val="12"/>
  </w:num>
  <w:num w:numId="11" w16cid:durableId="1858501508">
    <w:abstractNumId w:val="6"/>
  </w:num>
  <w:num w:numId="12" w16cid:durableId="1123233731">
    <w:abstractNumId w:val="2"/>
  </w:num>
  <w:num w:numId="13" w16cid:durableId="16114678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574"/>
    <w:rsid w:val="000342FB"/>
    <w:rsid w:val="00034632"/>
    <w:rsid w:val="000765EB"/>
    <w:rsid w:val="0008237F"/>
    <w:rsid w:val="000A2033"/>
    <w:rsid w:val="000A626C"/>
    <w:rsid w:val="000E28C9"/>
    <w:rsid w:val="001004EA"/>
    <w:rsid w:val="00105BBB"/>
    <w:rsid w:val="001749EF"/>
    <w:rsid w:val="00186FB3"/>
    <w:rsid w:val="00197194"/>
    <w:rsid w:val="00256258"/>
    <w:rsid w:val="002612A6"/>
    <w:rsid w:val="00280F74"/>
    <w:rsid w:val="002A41EC"/>
    <w:rsid w:val="002B0A34"/>
    <w:rsid w:val="002B74FC"/>
    <w:rsid w:val="002E49E7"/>
    <w:rsid w:val="00313954"/>
    <w:rsid w:val="003159FC"/>
    <w:rsid w:val="00335E0C"/>
    <w:rsid w:val="003412C6"/>
    <w:rsid w:val="003523DF"/>
    <w:rsid w:val="00354873"/>
    <w:rsid w:val="00362DE8"/>
    <w:rsid w:val="00365717"/>
    <w:rsid w:val="00374AD3"/>
    <w:rsid w:val="0038032B"/>
    <w:rsid w:val="003837A2"/>
    <w:rsid w:val="00393E73"/>
    <w:rsid w:val="0039785D"/>
    <w:rsid w:val="003A1534"/>
    <w:rsid w:val="003C2EFA"/>
    <w:rsid w:val="003E4BF3"/>
    <w:rsid w:val="0040388F"/>
    <w:rsid w:val="00431613"/>
    <w:rsid w:val="00451BCD"/>
    <w:rsid w:val="004A52B1"/>
    <w:rsid w:val="004D4F7C"/>
    <w:rsid w:val="004E6A2F"/>
    <w:rsid w:val="004F6CDA"/>
    <w:rsid w:val="005055BE"/>
    <w:rsid w:val="00521F87"/>
    <w:rsid w:val="00542903"/>
    <w:rsid w:val="00553764"/>
    <w:rsid w:val="005D152D"/>
    <w:rsid w:val="005E2D17"/>
    <w:rsid w:val="00630635"/>
    <w:rsid w:val="00633AF2"/>
    <w:rsid w:val="00676DDA"/>
    <w:rsid w:val="0068272F"/>
    <w:rsid w:val="006848E2"/>
    <w:rsid w:val="006D4941"/>
    <w:rsid w:val="006D5167"/>
    <w:rsid w:val="0070178C"/>
    <w:rsid w:val="00703C18"/>
    <w:rsid w:val="00796247"/>
    <w:rsid w:val="007A3D7E"/>
    <w:rsid w:val="007C6159"/>
    <w:rsid w:val="007F07ED"/>
    <w:rsid w:val="008010BC"/>
    <w:rsid w:val="008259BD"/>
    <w:rsid w:val="00831BD7"/>
    <w:rsid w:val="00836E52"/>
    <w:rsid w:val="008C31AD"/>
    <w:rsid w:val="008D4641"/>
    <w:rsid w:val="008E4B67"/>
    <w:rsid w:val="008F2A72"/>
    <w:rsid w:val="00912AAE"/>
    <w:rsid w:val="00960882"/>
    <w:rsid w:val="009751FE"/>
    <w:rsid w:val="009B4C40"/>
    <w:rsid w:val="00A04C3F"/>
    <w:rsid w:val="00A1114A"/>
    <w:rsid w:val="00A378AB"/>
    <w:rsid w:val="00A41B9B"/>
    <w:rsid w:val="00A45F32"/>
    <w:rsid w:val="00A65082"/>
    <w:rsid w:val="00A94C60"/>
    <w:rsid w:val="00AA301D"/>
    <w:rsid w:val="00B057A4"/>
    <w:rsid w:val="00B22815"/>
    <w:rsid w:val="00B559F8"/>
    <w:rsid w:val="00B70019"/>
    <w:rsid w:val="00BC291E"/>
    <w:rsid w:val="00BC6BAD"/>
    <w:rsid w:val="00BE19A9"/>
    <w:rsid w:val="00BE54DD"/>
    <w:rsid w:val="00BF1D31"/>
    <w:rsid w:val="00C00113"/>
    <w:rsid w:val="00C2452A"/>
    <w:rsid w:val="00C54A45"/>
    <w:rsid w:val="00C71D8B"/>
    <w:rsid w:val="00C80306"/>
    <w:rsid w:val="00CA2C4C"/>
    <w:rsid w:val="00CA7EFA"/>
    <w:rsid w:val="00CB4175"/>
    <w:rsid w:val="00CD7520"/>
    <w:rsid w:val="00CF2E09"/>
    <w:rsid w:val="00D0163E"/>
    <w:rsid w:val="00D43601"/>
    <w:rsid w:val="00D537F5"/>
    <w:rsid w:val="00D74A0F"/>
    <w:rsid w:val="00DB6D35"/>
    <w:rsid w:val="00DC0CB3"/>
    <w:rsid w:val="00DF0A46"/>
    <w:rsid w:val="00DF4B74"/>
    <w:rsid w:val="00E219E3"/>
    <w:rsid w:val="00E40EAA"/>
    <w:rsid w:val="00E63FF2"/>
    <w:rsid w:val="00E648EE"/>
    <w:rsid w:val="00E708D0"/>
    <w:rsid w:val="00EC5354"/>
    <w:rsid w:val="00EE50AD"/>
    <w:rsid w:val="00F2018F"/>
    <w:rsid w:val="00F32A60"/>
    <w:rsid w:val="00F35A55"/>
    <w:rsid w:val="00F806D8"/>
    <w:rsid w:val="00FA2329"/>
    <w:rsid w:val="00FE5A70"/>
    <w:rsid w:val="00FE7F47"/>
    <w:rsid w:val="00FF5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A60"/>
    <w:rPr>
      <w:rFonts w:ascii="Arial" w:hAnsi="Arial"/>
    </w:rPr>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 w:type="paragraph" w:styleId="Revision">
    <w:name w:val="Revision"/>
    <w:hidden/>
    <w:uiPriority w:val="99"/>
    <w:semiHidden/>
    <w:rsid w:val="00633A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86495">
      <w:bodyDiv w:val="1"/>
      <w:marLeft w:val="0"/>
      <w:marRight w:val="0"/>
      <w:marTop w:val="0"/>
      <w:marBottom w:val="0"/>
      <w:divBdr>
        <w:top w:val="none" w:sz="0" w:space="0" w:color="auto"/>
        <w:left w:val="none" w:sz="0" w:space="0" w:color="auto"/>
        <w:bottom w:val="none" w:sz="0" w:space="0" w:color="auto"/>
        <w:right w:val="none" w:sz="0" w:space="0" w:color="auto"/>
      </w:divBdr>
    </w:div>
    <w:div w:id="212862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erby.ac.uk/about/equality-and-diversit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rby.ac.uk/jobs/life-at-derby/rewards-and-benefi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E795A8-3EA4-49CC-99A0-7C17FF66DD38}">
  <ds:schemaRefs>
    <ds:schemaRef ds:uri="http://schemas.microsoft.com/sharepoint/v3/contenttype/forms"/>
  </ds:schemaRefs>
</ds:datastoreItem>
</file>

<file path=customXml/itemProps2.xml><?xml version="1.0" encoding="utf-8"?>
<ds:datastoreItem xmlns:ds="http://schemas.openxmlformats.org/officeDocument/2006/customXml" ds:itemID="{F62EEC24-32F2-42DE-9378-799881173CA3}">
  <ds:schemaRefs>
    <ds:schemaRef ds:uri="http://schemas.openxmlformats.org/officeDocument/2006/bibliography"/>
  </ds:schemaRefs>
</ds:datastoreItem>
</file>

<file path=customXml/itemProps3.xml><?xml version="1.0" encoding="utf-8"?>
<ds:datastoreItem xmlns:ds="http://schemas.openxmlformats.org/officeDocument/2006/customXml" ds:itemID="{C502DB31-6F7F-4911-848F-6B9438F8B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1980</Words>
  <Characters>11287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Lucy Wide</cp:lastModifiedBy>
  <cp:revision>15</cp:revision>
  <dcterms:created xsi:type="dcterms:W3CDTF">2024-06-20T10:49:00Z</dcterms:created>
  <dcterms:modified xsi:type="dcterms:W3CDTF">2025-02-10T16:33:00Z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ies>
</file>