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8D49"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ascii="Arial" w:hAnsi="Arial" w:cs="Arial"/>
        </w:rPr>
      </w:pPr>
    </w:p>
    <w:p w14:paraId="294CFAAB" w14:textId="72F6703D" w:rsidR="00D840AA" w:rsidRPr="008010BC" w:rsidRDefault="001749EF" w:rsidP="001749EF">
      <w:pPr>
        <w:tabs>
          <w:tab w:val="left" w:pos="6917"/>
        </w:tabs>
        <w:rPr>
          <w:rFonts w:ascii="Arial" w:hAnsi="Arial" w:cs="Arial"/>
        </w:rPr>
      </w:pPr>
      <w:r w:rsidRPr="008010BC">
        <w:rPr>
          <w:rFonts w:ascii="Arial" w:hAnsi="Arial"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0D2C7A02"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E515007" w14:textId="66B4184E" w:rsidR="00A01AC4" w:rsidRPr="00A01AC4" w:rsidRDefault="0070488F" w:rsidP="00A01AC4">
      <w:pPr>
        <w:rPr>
          <w:rStyle w:val="Emphasis"/>
          <w:rFonts w:ascii="Arial" w:hAnsi="Arial" w:cs="Arial"/>
        </w:rPr>
      </w:pPr>
      <w:r w:rsidRPr="0070488F">
        <w:rPr>
          <w:rFonts w:ascii="Arial" w:hAnsi="Arial" w:cs="Arial"/>
        </w:rPr>
        <w:t>Lecturer i</w:t>
      </w:r>
      <w:r w:rsidR="00A465AD">
        <w:rPr>
          <w:rFonts w:ascii="Arial" w:hAnsi="Arial" w:cs="Arial"/>
        </w:rPr>
        <w:t>n Diagnostic Imaging</w:t>
      </w:r>
    </w:p>
    <w:p w14:paraId="10780A51" w14:textId="77777777" w:rsidR="003837A2" w:rsidRDefault="003837A2" w:rsidP="003837A2">
      <w:pPr>
        <w:pStyle w:val="Heading2"/>
        <w:rPr>
          <w:rFonts w:ascii="Arial" w:hAnsi="Arial" w:cs="Arial"/>
          <w:b/>
          <w:color w:val="auto"/>
        </w:rPr>
      </w:pPr>
      <w:r w:rsidRPr="008010BC">
        <w:rPr>
          <w:rFonts w:ascii="Arial" w:hAnsi="Arial" w:cs="Arial"/>
          <w:b/>
          <w:color w:val="auto"/>
        </w:rPr>
        <w:t xml:space="preserve">College </w:t>
      </w:r>
    </w:p>
    <w:p w14:paraId="68307CF2" w14:textId="20B7FBD5" w:rsidR="00A01AC4" w:rsidRPr="00A465AD" w:rsidRDefault="002B1E41" w:rsidP="00A01AC4">
      <w:pPr>
        <w:rPr>
          <w:rFonts w:ascii="Arial" w:hAnsi="Arial" w:cs="Arial"/>
        </w:rPr>
      </w:pPr>
      <w:r>
        <w:rPr>
          <w:rStyle w:val="Emphasis"/>
          <w:rFonts w:ascii="Arial" w:hAnsi="Arial" w:cs="Arial"/>
          <w:i w:val="0"/>
          <w:iCs w:val="0"/>
        </w:rPr>
        <w:t xml:space="preserve">College of </w:t>
      </w:r>
      <w:r w:rsidR="00A465AD">
        <w:rPr>
          <w:rStyle w:val="Emphasis"/>
          <w:rFonts w:ascii="Arial" w:hAnsi="Arial" w:cs="Arial"/>
          <w:i w:val="0"/>
          <w:iCs w:val="0"/>
        </w:rPr>
        <w:t>Health, Psychology and Social Care</w:t>
      </w:r>
    </w:p>
    <w:p w14:paraId="2736409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7595B57" w14:textId="31C1AA9A" w:rsidR="00A01AC4" w:rsidRPr="00A465AD" w:rsidRDefault="00A465AD" w:rsidP="00A01AC4">
      <w:pPr>
        <w:rPr>
          <w:rFonts w:ascii="Arial" w:hAnsi="Arial" w:cs="Arial"/>
          <w:i/>
          <w:iCs/>
        </w:rPr>
      </w:pPr>
      <w:r>
        <w:rPr>
          <w:rStyle w:val="Emphasis"/>
          <w:rFonts w:ascii="Arial" w:hAnsi="Arial" w:cs="Arial"/>
          <w:i w:val="0"/>
          <w:iCs w:val="0"/>
        </w:rPr>
        <w:t>Kedleston Road</w:t>
      </w:r>
      <w:r w:rsidR="002B1E41">
        <w:rPr>
          <w:rStyle w:val="Emphasis"/>
          <w:rFonts w:ascii="Arial" w:hAnsi="Arial" w:cs="Arial"/>
          <w:i w:val="0"/>
          <w:iCs w:val="0"/>
        </w:rPr>
        <w:t>, Derby, DE22 1GB</w:t>
      </w:r>
    </w:p>
    <w:p w14:paraId="6A11FB0F" w14:textId="77777777"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2C6D9435" w14:textId="1C880E0B" w:rsidR="00A465AD" w:rsidRPr="002B1E41" w:rsidRDefault="002B1E41" w:rsidP="00A465AD">
      <w:pPr>
        <w:rPr>
          <w:rFonts w:ascii="Arial" w:hAnsi="Arial" w:cs="Arial"/>
        </w:rPr>
      </w:pPr>
      <w:r w:rsidRPr="002B1E41">
        <w:rPr>
          <w:rFonts w:ascii="Arial" w:hAnsi="Arial" w:cs="Arial"/>
        </w:rPr>
        <w:t>0514-24</w:t>
      </w:r>
    </w:p>
    <w:p w14:paraId="0499A3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152E0F26" w14:textId="417F515A" w:rsidR="00967A01" w:rsidRPr="003F7000" w:rsidRDefault="003F7000" w:rsidP="00967A01">
      <w:pPr>
        <w:rPr>
          <w:rStyle w:val="Emphasis"/>
          <w:rFonts w:ascii="Arial" w:hAnsi="Arial" w:cs="Arial"/>
          <w:i w:val="0"/>
          <w:iCs w:val="0"/>
        </w:rPr>
      </w:pPr>
      <w:r>
        <w:rPr>
          <w:rStyle w:val="Emphasis"/>
          <w:rFonts w:ascii="Arial" w:hAnsi="Arial" w:cs="Arial"/>
          <w:i w:val="0"/>
          <w:iCs w:val="0"/>
        </w:rPr>
        <w:t>£</w:t>
      </w:r>
      <w:r w:rsidR="001C7F31">
        <w:rPr>
          <w:rStyle w:val="Emphasis"/>
          <w:rFonts w:ascii="Arial" w:hAnsi="Arial" w:cs="Arial"/>
          <w:i w:val="0"/>
          <w:iCs w:val="0"/>
        </w:rPr>
        <w:t>38,249</w:t>
      </w:r>
      <w:r>
        <w:rPr>
          <w:rStyle w:val="Emphasis"/>
          <w:rFonts w:ascii="Arial" w:hAnsi="Arial" w:cs="Arial"/>
          <w:i w:val="0"/>
          <w:iCs w:val="0"/>
        </w:rPr>
        <w:t xml:space="preserve"> to £45</w:t>
      </w:r>
      <w:r w:rsidR="003F015D">
        <w:rPr>
          <w:rStyle w:val="Emphasis"/>
          <w:rFonts w:ascii="Arial" w:hAnsi="Arial" w:cs="Arial"/>
          <w:i w:val="0"/>
          <w:iCs w:val="0"/>
        </w:rPr>
        <w:t>,413 per annum</w:t>
      </w:r>
    </w:p>
    <w:p w14:paraId="2307DB34"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7F712EC8" w14:textId="4C4526FA" w:rsidR="00967A01" w:rsidRPr="00A465AD" w:rsidRDefault="00B379BE" w:rsidP="64A507CA">
      <w:pPr>
        <w:rPr>
          <w:rStyle w:val="Emphasis"/>
          <w:rFonts w:ascii="Arial" w:hAnsi="Arial" w:cs="Arial"/>
          <w:i w:val="0"/>
          <w:iCs w:val="0"/>
        </w:rPr>
      </w:pPr>
      <w:r>
        <w:rPr>
          <w:rStyle w:val="Emphasis"/>
          <w:rFonts w:ascii="Arial" w:hAnsi="Arial" w:cs="Arial"/>
          <w:i w:val="0"/>
          <w:iCs w:val="0"/>
        </w:rPr>
        <w:t xml:space="preserve">Assistant </w:t>
      </w:r>
      <w:r w:rsidR="00A465AD" w:rsidRPr="64A507CA">
        <w:rPr>
          <w:rStyle w:val="Emphasis"/>
          <w:rFonts w:ascii="Arial" w:hAnsi="Arial" w:cs="Arial"/>
          <w:i w:val="0"/>
          <w:iCs w:val="0"/>
        </w:rPr>
        <w:t xml:space="preserve">Head of </w:t>
      </w:r>
      <w:r w:rsidR="00C720C4">
        <w:rPr>
          <w:rStyle w:val="Emphasis"/>
          <w:rFonts w:ascii="Arial" w:hAnsi="Arial" w:cs="Arial"/>
          <w:i w:val="0"/>
          <w:iCs w:val="0"/>
        </w:rPr>
        <w:t xml:space="preserve">Discipline in </w:t>
      </w:r>
      <w:r w:rsidR="00A465AD" w:rsidRPr="64A507CA">
        <w:rPr>
          <w:rStyle w:val="Emphasis"/>
          <w:rFonts w:ascii="Arial" w:hAnsi="Arial" w:cs="Arial"/>
          <w:i w:val="0"/>
          <w:iCs w:val="0"/>
        </w:rPr>
        <w:t>Diagnostic</w:t>
      </w:r>
      <w:r w:rsidR="0B852B80" w:rsidRPr="64A507CA">
        <w:rPr>
          <w:rStyle w:val="Emphasis"/>
          <w:rFonts w:ascii="Arial" w:hAnsi="Arial" w:cs="Arial"/>
          <w:i w:val="0"/>
          <w:iCs w:val="0"/>
        </w:rPr>
        <w:t>s and Clinical Interventions</w:t>
      </w:r>
    </w:p>
    <w:p w14:paraId="341CA724" w14:textId="77777777" w:rsidR="0070488F" w:rsidRDefault="0070488F" w:rsidP="0070488F">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A44ECEA" w14:textId="78E933F3" w:rsidR="0070488F" w:rsidRPr="003F015D" w:rsidRDefault="00A465AD" w:rsidP="00967A01">
      <w:pPr>
        <w:rPr>
          <w:rStyle w:val="Emphasis"/>
          <w:i w:val="0"/>
          <w:iCs w:val="0"/>
        </w:rPr>
      </w:pPr>
      <w:r w:rsidRPr="003F015D">
        <w:rPr>
          <w:rStyle w:val="Emphasis"/>
          <w:rFonts w:ascii="Arial" w:hAnsi="Arial" w:cs="Arial"/>
          <w:i w:val="0"/>
          <w:iCs w:val="0"/>
        </w:rPr>
        <w:t>No</w:t>
      </w:r>
    </w:p>
    <w:p w14:paraId="5141A8DF"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5EF8410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74E2ED4C" w14:textId="3FC22105" w:rsidR="00D0163E" w:rsidRDefault="00D0163E" w:rsidP="00D0163E">
      <w:pPr>
        <w:rPr>
          <w:rFonts w:ascii="Arial" w:hAnsi="Arial" w:cs="Arial"/>
        </w:rPr>
      </w:pPr>
      <w:r w:rsidRPr="008010BC">
        <w:rPr>
          <w:rFonts w:ascii="Arial" w:hAnsi="Arial"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973962" w:rsidRPr="00973962">
        <w:rPr>
          <w:rFonts w:ascii="Arial" w:hAnsi="Arial" w:cs="Arial"/>
        </w:rPr>
        <w:t>Research Excellence Framework (REF</w:t>
      </w:r>
      <w:r w:rsidR="00973962">
        <w:rPr>
          <w:rFonts w:ascii="Arial" w:hAnsi="Arial" w:cs="Arial"/>
        </w:rPr>
        <w:t>).</w:t>
      </w:r>
    </w:p>
    <w:p w14:paraId="3CA0C753" w14:textId="4F123E3A" w:rsidR="00A465AD" w:rsidRDefault="00A465AD" w:rsidP="00D0163E">
      <w:pPr>
        <w:rPr>
          <w:rFonts w:ascii="Arial" w:hAnsi="Arial" w:cs="Arial"/>
        </w:rPr>
      </w:pPr>
      <w:r>
        <w:rPr>
          <w:rFonts w:ascii="Arial" w:hAnsi="Arial" w:cs="Arial"/>
        </w:rPr>
        <w:t xml:space="preserve">The post holder will be innovative and creative in their role whilst possessing a high standard of skill within </w:t>
      </w:r>
      <w:r w:rsidR="00BF7A7E">
        <w:rPr>
          <w:rFonts w:ascii="Arial" w:hAnsi="Arial" w:cs="Arial"/>
        </w:rPr>
        <w:t>D</w:t>
      </w:r>
      <w:r>
        <w:rPr>
          <w:rFonts w:ascii="Arial" w:hAnsi="Arial" w:cs="Arial"/>
        </w:rPr>
        <w:t>iagnostic Imaging practice.</w:t>
      </w:r>
      <w:r w:rsidR="006641DF">
        <w:rPr>
          <w:rFonts w:ascii="Arial" w:hAnsi="Arial" w:cs="Arial"/>
        </w:rPr>
        <w:t xml:space="preserve"> </w:t>
      </w:r>
      <w:r>
        <w:rPr>
          <w:rFonts w:ascii="Arial" w:hAnsi="Arial" w:cs="Arial"/>
        </w:rPr>
        <w:t>The post holder will be expected to contribute to teaching across the portfolio of pre-registration Diagnostic Radiography programmes offered by the discipline area. Contribution to the teaching and delivery of programmes across the wider discipline area, including post graduate programmes, may be required.</w:t>
      </w:r>
    </w:p>
    <w:p w14:paraId="3B8CB3E4" w14:textId="77777777" w:rsidR="004E30D9" w:rsidRDefault="004E30D9" w:rsidP="004E30D9">
      <w:pPr>
        <w:rPr>
          <w:rFonts w:ascii="Arial" w:hAnsi="Arial" w:cs="Arial"/>
        </w:rPr>
      </w:pPr>
      <w:r>
        <w:rPr>
          <w:rFonts w:ascii="Arial" w:hAnsi="Arial" w:cs="Arial"/>
        </w:rPr>
        <w:t xml:space="preserve">The College of Health, Psychology &amp; Social Care upholds the overall mission of the University by providing high quality, accessible learning opportunities which equip students with the skills and qualities for employment and to build successful and fulfilling careers, promoting academic enquiry and the advancement of knowledge, using a variety of methods of delivery. We are committed to widening participation and have an excellent record of </w:t>
      </w:r>
      <w:r>
        <w:rPr>
          <w:rFonts w:ascii="Arial" w:hAnsi="Arial" w:cs="Arial"/>
        </w:rPr>
        <w:lastRenderedPageBreak/>
        <w:t xml:space="preserve">meeting the needs of local stakeholders. Service user and carer involvement in programme development and delivery is an increasingly important aspect of our work. </w:t>
      </w:r>
    </w:p>
    <w:p w14:paraId="40B67B50"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t>Principal Accountabilities</w:t>
      </w:r>
    </w:p>
    <w:p w14:paraId="33A58BE6" w14:textId="77777777" w:rsidR="00D0163E" w:rsidRPr="00BF7A7E" w:rsidRDefault="00D0163E" w:rsidP="00BE54DD">
      <w:pPr>
        <w:pStyle w:val="Heading3"/>
        <w:rPr>
          <w:rFonts w:ascii="Arial" w:hAnsi="Arial" w:cs="Arial"/>
          <w:b/>
          <w:bCs/>
          <w:color w:val="auto"/>
        </w:rPr>
      </w:pPr>
      <w:r w:rsidRPr="00BF7A7E">
        <w:rPr>
          <w:rFonts w:ascii="Arial" w:hAnsi="Arial" w:cs="Arial"/>
          <w:b/>
          <w:bCs/>
          <w:color w:val="auto"/>
        </w:rPr>
        <w:t>Learning / Teaching</w:t>
      </w:r>
    </w:p>
    <w:p w14:paraId="70F4B63E" w14:textId="2899660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 xml:space="preserve">Effectively teach and facilitate learning on a range of subjects / modules within the </w:t>
      </w:r>
      <w:r w:rsidR="004E30D9">
        <w:rPr>
          <w:rFonts w:ascii="Arial" w:hAnsi="Arial" w:cs="Arial"/>
        </w:rPr>
        <w:t>Diagnostic Imaging discipline</w:t>
      </w:r>
      <w:r w:rsidRPr="008010BC">
        <w:rPr>
          <w:rFonts w:ascii="Arial" w:hAnsi="Arial" w:cs="Arial"/>
        </w:rPr>
        <w:t xml:space="preserve">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ascii="Arial" w:hAnsi="Arial" w:cs="Arial"/>
        </w:rPr>
      </w:pPr>
      <w:r w:rsidRPr="008010BC">
        <w:rPr>
          <w:rFonts w:ascii="Arial" w:hAnsi="Arial" w:cs="Arial"/>
        </w:rPr>
        <w:t>Take on relevant module leader and/or programme leader responsibilities, including associated marketing, recruitment, delivery and ongoing programme development activities.</w:t>
      </w:r>
    </w:p>
    <w:p w14:paraId="1C29A3DA" w14:textId="77777777" w:rsidR="00D0163E" w:rsidRPr="001F09A8" w:rsidRDefault="00D0163E" w:rsidP="00BE54DD">
      <w:pPr>
        <w:pStyle w:val="Heading3"/>
        <w:rPr>
          <w:rFonts w:ascii="Arial" w:hAnsi="Arial" w:cs="Arial"/>
          <w:b/>
          <w:bCs/>
          <w:color w:val="auto"/>
        </w:rPr>
      </w:pPr>
      <w:r w:rsidRPr="001F09A8">
        <w:rPr>
          <w:rFonts w:ascii="Arial" w:hAnsi="Arial" w:cs="Arial"/>
          <w:b/>
          <w:bCs/>
          <w:color w:val="auto"/>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ascii="Arial" w:hAnsi="Arial" w:cs="Arial"/>
        </w:rPr>
      </w:pPr>
      <w:r w:rsidRPr="008010BC">
        <w:rPr>
          <w:rFonts w:ascii="Arial" w:hAnsi="Arial"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ascii="Arial" w:hAnsi="Arial" w:cs="Arial"/>
        </w:rPr>
      </w:pPr>
      <w:r w:rsidRPr="008010BC">
        <w:rPr>
          <w:rFonts w:ascii="Arial" w:hAnsi="Arial"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ascii="Arial" w:hAnsi="Arial" w:cs="Arial"/>
        </w:rPr>
      </w:pPr>
      <w:r w:rsidRPr="008010BC">
        <w:rPr>
          <w:rFonts w:ascii="Arial" w:hAnsi="Arial"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ascii="Arial" w:hAnsi="Arial" w:cs="Arial"/>
        </w:rPr>
      </w:pPr>
      <w:r w:rsidRPr="008010BC">
        <w:rPr>
          <w:rFonts w:ascii="Arial" w:hAnsi="Arial" w:cs="Arial"/>
        </w:rPr>
        <w:t>Contribute to writing bids for externally funded research projects.</w:t>
      </w:r>
    </w:p>
    <w:p w14:paraId="4017FA67" w14:textId="77777777" w:rsidR="00D0163E" w:rsidRPr="001F09A8" w:rsidRDefault="00D0163E" w:rsidP="00BE54DD">
      <w:pPr>
        <w:pStyle w:val="Heading3"/>
        <w:rPr>
          <w:rFonts w:ascii="Arial" w:hAnsi="Arial" w:cs="Arial"/>
          <w:b/>
          <w:bCs/>
          <w:color w:val="auto"/>
        </w:rPr>
      </w:pPr>
      <w:r w:rsidRPr="001F09A8">
        <w:rPr>
          <w:rFonts w:ascii="Arial" w:hAnsi="Arial" w:cs="Arial"/>
          <w:b/>
          <w:bCs/>
          <w:color w:val="auto"/>
        </w:rPr>
        <w:t>Other</w:t>
      </w:r>
    </w:p>
    <w:p w14:paraId="72EE11AA" w14:textId="77777777" w:rsidR="00D0163E" w:rsidRPr="008010BC" w:rsidRDefault="00D0163E" w:rsidP="00D0163E">
      <w:pPr>
        <w:pStyle w:val="ListParagraph"/>
        <w:numPr>
          <w:ilvl w:val="0"/>
          <w:numId w:val="3"/>
        </w:numPr>
        <w:spacing w:after="200" w:line="276" w:lineRule="auto"/>
        <w:rPr>
          <w:rFonts w:ascii="Arial" w:hAnsi="Arial" w:cs="Arial"/>
        </w:rPr>
      </w:pPr>
      <w:r w:rsidRPr="008010BC">
        <w:rPr>
          <w:rFonts w:ascii="Arial" w:hAnsi="Arial"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ascii="Arial" w:hAnsi="Arial" w:cs="Arial"/>
        </w:rPr>
      </w:pPr>
      <w:r w:rsidRPr="008010BC">
        <w:rPr>
          <w:rFonts w:ascii="Arial" w:hAnsi="Arial"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ascii="Arial" w:hAnsi="Arial" w:cs="Arial"/>
        </w:rPr>
      </w:pPr>
      <w:r w:rsidRPr="008010BC">
        <w:rPr>
          <w:rFonts w:ascii="Arial" w:hAnsi="Arial"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ascii="Arial" w:hAnsi="Arial" w:cs="Arial"/>
        </w:rPr>
      </w:pPr>
      <w:r w:rsidRPr="008010BC">
        <w:rPr>
          <w:rFonts w:ascii="Arial" w:hAnsi="Arial"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ascii="Arial" w:hAnsi="Arial" w:cs="Arial"/>
        </w:rPr>
      </w:pPr>
      <w:r w:rsidRPr="008010BC">
        <w:rPr>
          <w:rFonts w:ascii="Arial" w:hAnsi="Arial" w:cs="Arial"/>
        </w:rPr>
        <w:t>Be responsible for administrative duties in areas such as admissions, timetabling, examinations and assessment of progress and student attendance.</w:t>
      </w:r>
    </w:p>
    <w:p w14:paraId="1208AA35" w14:textId="77777777" w:rsidR="001F09A8" w:rsidRDefault="00D0163E" w:rsidP="001F09A8">
      <w:pPr>
        <w:pStyle w:val="ListParagraph"/>
        <w:numPr>
          <w:ilvl w:val="0"/>
          <w:numId w:val="3"/>
        </w:numPr>
        <w:spacing w:after="200" w:line="276" w:lineRule="auto"/>
        <w:rPr>
          <w:rFonts w:ascii="Arial" w:hAnsi="Arial" w:cs="Arial"/>
        </w:rPr>
      </w:pPr>
      <w:r w:rsidRPr="008010BC">
        <w:rPr>
          <w:rFonts w:ascii="Arial" w:hAnsi="Arial" w:cs="Arial"/>
        </w:rPr>
        <w:t>Contribute to effective cross College / University working.</w:t>
      </w:r>
    </w:p>
    <w:p w14:paraId="1F64ECA9" w14:textId="0EC40BE3" w:rsidR="00D0163E" w:rsidRPr="001F09A8" w:rsidRDefault="00D0163E" w:rsidP="001F09A8">
      <w:pPr>
        <w:pStyle w:val="ListParagraph"/>
        <w:numPr>
          <w:ilvl w:val="0"/>
          <w:numId w:val="3"/>
        </w:numPr>
        <w:spacing w:after="200" w:line="276" w:lineRule="auto"/>
        <w:rPr>
          <w:rFonts w:ascii="Arial" w:hAnsi="Arial" w:cs="Arial"/>
        </w:rPr>
      </w:pPr>
      <w:r w:rsidRPr="001F09A8">
        <w:rPr>
          <w:rFonts w:ascii="Arial" w:hAnsi="Arial" w:cs="Arial"/>
        </w:rPr>
        <w:t>Observe and implement University policies and procedures.</w:t>
      </w:r>
    </w:p>
    <w:p w14:paraId="7DD7D779" w14:textId="77777777" w:rsidR="00D0163E" w:rsidRPr="008010BC" w:rsidRDefault="00D0163E" w:rsidP="00D0163E">
      <w:pPr>
        <w:pStyle w:val="Heading2"/>
        <w:rPr>
          <w:rFonts w:ascii="Arial" w:hAnsi="Arial" w:cs="Arial"/>
          <w:b/>
          <w:color w:val="auto"/>
        </w:rPr>
      </w:pPr>
      <w:r w:rsidRPr="008010BC">
        <w:rPr>
          <w:rFonts w:ascii="Arial" w:hAnsi="Arial" w:cs="Arial"/>
          <w:b/>
          <w:color w:val="auto"/>
        </w:rPr>
        <w:lastRenderedPageBreak/>
        <w:t>Person Specification</w:t>
      </w:r>
    </w:p>
    <w:p w14:paraId="5C72331E"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41FF0F9" w14:textId="77777777" w:rsidR="00D0163E" w:rsidRPr="008010BC"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86C4995" w14:textId="3313985E" w:rsidR="00D0163E" w:rsidRPr="008010BC" w:rsidRDefault="004E30D9" w:rsidP="00D0163E">
      <w:pPr>
        <w:pStyle w:val="ListParagraph"/>
        <w:numPr>
          <w:ilvl w:val="0"/>
          <w:numId w:val="4"/>
        </w:numPr>
        <w:spacing w:after="120" w:line="276" w:lineRule="auto"/>
        <w:ind w:left="714" w:hanging="357"/>
        <w:rPr>
          <w:rFonts w:ascii="Arial" w:hAnsi="Arial" w:cs="Arial"/>
        </w:rPr>
      </w:pPr>
      <w:r>
        <w:rPr>
          <w:rFonts w:ascii="Arial" w:hAnsi="Arial" w:cs="Arial"/>
        </w:rPr>
        <w:t xml:space="preserve">BSc (Hons) </w:t>
      </w:r>
      <w:r w:rsidR="008E00A9">
        <w:rPr>
          <w:rFonts w:ascii="Arial" w:hAnsi="Arial" w:cs="Arial"/>
        </w:rPr>
        <w:t xml:space="preserve">in </w:t>
      </w:r>
      <w:r>
        <w:rPr>
          <w:rFonts w:ascii="Arial" w:hAnsi="Arial" w:cs="Arial"/>
        </w:rPr>
        <w:t>Diagnostic Radiography</w:t>
      </w:r>
      <w:r w:rsidR="00D0163E" w:rsidRPr="008010BC">
        <w:rPr>
          <w:rFonts w:ascii="Arial" w:hAnsi="Arial" w:cs="Arial"/>
        </w:rPr>
        <w:t xml:space="preserve"> or equivalent</w:t>
      </w:r>
    </w:p>
    <w:p w14:paraId="6D4FE41E" w14:textId="71766335"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 xml:space="preserve">Fellowship of the Advanced HE (HEA) or willingness to work towards </w:t>
      </w:r>
    </w:p>
    <w:p w14:paraId="2CEF5101"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2E8362F6" w:rsidR="00D0163E" w:rsidRPr="00301CDE" w:rsidRDefault="004E30D9" w:rsidP="00301CDE">
      <w:pPr>
        <w:pStyle w:val="ListParagraph"/>
        <w:numPr>
          <w:ilvl w:val="0"/>
          <w:numId w:val="4"/>
        </w:numPr>
        <w:spacing w:after="120" w:line="276" w:lineRule="auto"/>
        <w:ind w:left="714" w:hanging="357"/>
        <w:rPr>
          <w:rFonts w:ascii="Arial" w:hAnsi="Arial" w:cs="Arial"/>
        </w:rPr>
      </w:pPr>
      <w:r>
        <w:rPr>
          <w:rFonts w:ascii="Arial" w:hAnsi="Arial" w:cs="Arial"/>
        </w:rPr>
        <w:t>Registration with the Health and Care Professions Council (HCPC)</w:t>
      </w:r>
      <w:r w:rsidR="00301CDE">
        <w:rPr>
          <w:rFonts w:ascii="Arial" w:hAnsi="Arial" w:cs="Arial"/>
        </w:rPr>
        <w:t xml:space="preserve"> as a Diagnostic Radiographer</w:t>
      </w:r>
    </w:p>
    <w:p w14:paraId="40CC4938"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046A524C" w14:textId="1BF23DC4" w:rsidR="0083318A" w:rsidRPr="00C26673" w:rsidRDefault="00C26673" w:rsidP="0083318A">
      <w:pPr>
        <w:pStyle w:val="ListParagraph"/>
        <w:numPr>
          <w:ilvl w:val="0"/>
          <w:numId w:val="5"/>
        </w:numPr>
        <w:rPr>
          <w:rFonts w:ascii="Arial" w:hAnsi="Arial" w:cs="Arial"/>
        </w:rPr>
      </w:pPr>
      <w:r>
        <w:rPr>
          <w:rFonts w:ascii="Arial" w:hAnsi="Arial" w:cs="Arial"/>
        </w:rPr>
        <w:t>P</w:t>
      </w:r>
      <w:r w:rsidRPr="00C26673">
        <w:rPr>
          <w:rFonts w:ascii="Arial" w:hAnsi="Arial" w:cs="Arial"/>
        </w:rPr>
        <w:t xml:space="preserve">rofessional experience as a </w:t>
      </w:r>
      <w:r w:rsidR="009933B1">
        <w:rPr>
          <w:rFonts w:ascii="Arial" w:hAnsi="Arial" w:cs="Arial"/>
        </w:rPr>
        <w:t>D</w:t>
      </w:r>
      <w:r w:rsidRPr="00C26673">
        <w:rPr>
          <w:rFonts w:ascii="Arial" w:hAnsi="Arial" w:cs="Arial"/>
        </w:rPr>
        <w:t xml:space="preserve">iagnostic </w:t>
      </w:r>
      <w:r w:rsidR="009933B1">
        <w:rPr>
          <w:rFonts w:ascii="Arial" w:hAnsi="Arial" w:cs="Arial"/>
        </w:rPr>
        <w:t>R</w:t>
      </w:r>
      <w:r w:rsidRPr="00C26673">
        <w:rPr>
          <w:rFonts w:ascii="Arial" w:hAnsi="Arial" w:cs="Arial"/>
        </w:rPr>
        <w:t>adiographer</w:t>
      </w:r>
    </w:p>
    <w:p w14:paraId="375D3A46" w14:textId="25FEA029" w:rsidR="004E30D9" w:rsidRPr="004E30D9" w:rsidRDefault="00D0163E" w:rsidP="004E30D9">
      <w:pPr>
        <w:pStyle w:val="Heading5"/>
        <w:rPr>
          <w:rFonts w:ascii="Arial" w:hAnsi="Arial" w:cs="Arial"/>
          <w:color w:val="auto"/>
        </w:rPr>
      </w:pPr>
      <w:r w:rsidRPr="008010BC">
        <w:rPr>
          <w:rFonts w:ascii="Arial" w:hAnsi="Arial" w:cs="Arial"/>
          <w:color w:val="auto"/>
        </w:rPr>
        <w:t>Learning / Teaching</w:t>
      </w:r>
    </w:p>
    <w:p w14:paraId="44211E89" w14:textId="0A116130" w:rsidR="00D0163E" w:rsidRPr="008010BC" w:rsidRDefault="00D0163E" w:rsidP="00D0163E">
      <w:pPr>
        <w:pStyle w:val="ListParagraph"/>
        <w:numPr>
          <w:ilvl w:val="0"/>
          <w:numId w:val="4"/>
        </w:numPr>
        <w:spacing w:after="120" w:line="276" w:lineRule="auto"/>
        <w:ind w:left="714" w:hanging="357"/>
        <w:rPr>
          <w:rFonts w:ascii="Arial" w:hAnsi="Arial" w:cs="Arial"/>
        </w:rPr>
      </w:pPr>
      <w:r w:rsidRPr="008010BC">
        <w:rPr>
          <w:rFonts w:ascii="Arial" w:hAnsi="Arial" w:cs="Arial"/>
        </w:rPr>
        <w:t xml:space="preserve">Experience or knowledge of quality assurance and validation of </w:t>
      </w:r>
      <w:r w:rsidR="001F09A8">
        <w:rPr>
          <w:rFonts w:ascii="Arial" w:hAnsi="Arial" w:cs="Arial"/>
        </w:rPr>
        <w:t>Higher Education (</w:t>
      </w:r>
      <w:r w:rsidRPr="008010BC">
        <w:rPr>
          <w:rFonts w:ascii="Arial" w:hAnsi="Arial" w:cs="Arial"/>
        </w:rPr>
        <w:t>HE</w:t>
      </w:r>
      <w:r w:rsidR="001F09A8">
        <w:rPr>
          <w:rFonts w:ascii="Arial" w:hAnsi="Arial" w:cs="Arial"/>
        </w:rPr>
        <w:t>)</w:t>
      </w:r>
      <w:r w:rsidRPr="008010BC">
        <w:rPr>
          <w:rFonts w:ascii="Arial" w:hAnsi="Arial" w:cs="Arial"/>
        </w:rPr>
        <w:t xml:space="preserv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ascii="Arial" w:hAnsi="Arial" w:cs="Arial"/>
        </w:rPr>
      </w:pPr>
      <w:r w:rsidRPr="008010BC">
        <w:rPr>
          <w:rFonts w:ascii="Arial" w:hAnsi="Arial"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E80B81B" w:rsidR="00D0163E" w:rsidRPr="001F09A8" w:rsidRDefault="001F09A8"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 xml:space="preserve">Demonstrable </w:t>
      </w:r>
      <w:r w:rsidR="00D0163E" w:rsidRPr="001F09A8">
        <w:rPr>
          <w:rStyle w:val="Emphasis"/>
          <w:rFonts w:ascii="Arial" w:hAnsi="Arial" w:cs="Arial"/>
          <w:i w:val="0"/>
          <w:iCs w:val="0"/>
        </w:rPr>
        <w:t>experience of own discipline to enable the development of new knowledge and understanding within the field</w:t>
      </w:r>
    </w:p>
    <w:p w14:paraId="6101A894"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ascii="Arial" w:hAnsi="Arial" w:cs="Arial"/>
        </w:rPr>
      </w:pPr>
      <w:r w:rsidRPr="008010BC">
        <w:rPr>
          <w:rFonts w:ascii="Arial" w:hAnsi="Arial"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EB1E271"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An appropriate level of digital capability and aptitude with practical experience of applications which aid student learning</w:t>
      </w:r>
    </w:p>
    <w:p w14:paraId="7948C6B7"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Ability to communicate complex and conceptual ideas to a range of groups</w:t>
      </w:r>
    </w:p>
    <w:p w14:paraId="77FC4720" w14:textId="77777777" w:rsidR="00D0163E" w:rsidRPr="001F09A8" w:rsidRDefault="00D0163E" w:rsidP="00D0163E">
      <w:pPr>
        <w:pStyle w:val="ListParagraph"/>
        <w:numPr>
          <w:ilvl w:val="0"/>
          <w:numId w:val="4"/>
        </w:numPr>
        <w:spacing w:after="120" w:line="276" w:lineRule="auto"/>
        <w:ind w:left="714" w:hanging="357"/>
        <w:rPr>
          <w:rFonts w:ascii="Arial" w:hAnsi="Arial" w:cs="Arial"/>
        </w:rPr>
      </w:pPr>
      <w:r w:rsidRPr="001F09A8">
        <w:rPr>
          <w:rFonts w:ascii="Arial" w:hAnsi="Arial" w:cs="Arial"/>
        </w:rPr>
        <w:t>Proficient in using IT to support own work and for application to technology-enhanced learning / teaching and research activities</w:t>
      </w:r>
    </w:p>
    <w:p w14:paraId="24417F27"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Excellent written and oral communication skills including networking and relationship building skills, both across the University and externally</w:t>
      </w:r>
    </w:p>
    <w:p w14:paraId="7FB7BDA0"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Able to demonstrate both independent self-management and team working</w:t>
      </w:r>
    </w:p>
    <w:p w14:paraId="46F2A7BF"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Able to work with competing priorities and to tight deadlines</w:t>
      </w:r>
    </w:p>
    <w:p w14:paraId="661A37B5"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Demonstrates competences, core behaviours and supplementary behaviours that support and promote the University’s core values</w:t>
      </w:r>
    </w:p>
    <w:p w14:paraId="16D7F51F"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Demonstrates professionalism in learning / teaching and the values of the UK Professional Standards Framework for HE</w:t>
      </w:r>
    </w:p>
    <w:p w14:paraId="75E35BFB" w14:textId="77777777" w:rsidR="00D0163E" w:rsidRPr="001F09A8" w:rsidRDefault="00D0163E" w:rsidP="00D0163E">
      <w:pPr>
        <w:pStyle w:val="ListParagraph"/>
        <w:numPr>
          <w:ilvl w:val="0"/>
          <w:numId w:val="4"/>
        </w:numPr>
        <w:spacing w:after="120" w:line="276" w:lineRule="auto"/>
        <w:ind w:left="714" w:hanging="357"/>
        <w:rPr>
          <w:rFonts w:ascii="Arial" w:hAnsi="Arial" w:cs="Arial"/>
        </w:rPr>
      </w:pPr>
      <w:r w:rsidRPr="001F09A8">
        <w:rPr>
          <w:rFonts w:ascii="Arial" w:hAnsi="Arial" w:cs="Arial"/>
        </w:rPr>
        <w:t>A sound understanding of the current higher education environment and its implications for the student learning experience</w:t>
      </w:r>
    </w:p>
    <w:p w14:paraId="2E4CB574"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A sound understanding of the employability agenda and its relevance to learners and the curriculum</w:t>
      </w:r>
    </w:p>
    <w:p w14:paraId="4FD9F3FD" w14:textId="77777777" w:rsidR="00D0163E" w:rsidRPr="001F09A8" w:rsidRDefault="00D0163E" w:rsidP="00D0163E">
      <w:pPr>
        <w:pStyle w:val="ListParagraph"/>
        <w:numPr>
          <w:ilvl w:val="0"/>
          <w:numId w:val="4"/>
        </w:numPr>
        <w:spacing w:after="120" w:line="276" w:lineRule="auto"/>
        <w:ind w:left="714" w:hanging="357"/>
        <w:rPr>
          <w:rFonts w:ascii="Arial" w:hAnsi="Arial" w:cs="Arial"/>
        </w:rPr>
      </w:pPr>
      <w:r w:rsidRPr="001F09A8">
        <w:rPr>
          <w:rFonts w:ascii="Arial" w:hAnsi="Arial" w:cs="Arial"/>
        </w:rPr>
        <w:t>A sound understanding of internationalisation and its relevance for learners and the curriculum</w:t>
      </w:r>
    </w:p>
    <w:p w14:paraId="77720A5F" w14:textId="77777777" w:rsidR="00D0163E" w:rsidRPr="001F09A8" w:rsidRDefault="00D0163E" w:rsidP="00D0163E">
      <w:pPr>
        <w:pStyle w:val="ListParagraph"/>
        <w:numPr>
          <w:ilvl w:val="0"/>
          <w:numId w:val="4"/>
        </w:numPr>
        <w:spacing w:after="120" w:line="276" w:lineRule="auto"/>
        <w:ind w:left="714" w:hanging="357"/>
        <w:rPr>
          <w:rFonts w:ascii="Arial" w:hAnsi="Arial" w:cs="Arial"/>
        </w:rPr>
      </w:pPr>
      <w:r w:rsidRPr="001F09A8">
        <w:rPr>
          <w:rFonts w:ascii="Arial" w:hAnsi="Arial" w:cs="Arial"/>
        </w:rPr>
        <w:t>Flexible to the needs of others</w:t>
      </w:r>
    </w:p>
    <w:p w14:paraId="6D04DA11"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lastRenderedPageBreak/>
        <w:t>Innovative and creative</w:t>
      </w:r>
    </w:p>
    <w:p w14:paraId="6E2EAC3E" w14:textId="77777777" w:rsidR="00D0163E" w:rsidRPr="001F09A8" w:rsidRDefault="00D0163E" w:rsidP="00D0163E">
      <w:pPr>
        <w:pStyle w:val="ListParagraph"/>
        <w:numPr>
          <w:ilvl w:val="0"/>
          <w:numId w:val="4"/>
        </w:numPr>
        <w:spacing w:after="120" w:line="276" w:lineRule="auto"/>
        <w:ind w:left="714" w:hanging="357"/>
        <w:rPr>
          <w:rStyle w:val="Emphasis"/>
          <w:rFonts w:ascii="Arial" w:hAnsi="Arial" w:cs="Arial"/>
          <w:i w:val="0"/>
          <w:iCs w:val="0"/>
        </w:rPr>
      </w:pPr>
      <w:r w:rsidRPr="001F09A8">
        <w:rPr>
          <w:rStyle w:val="Emphasis"/>
          <w:rFonts w:ascii="Arial" w:hAnsi="Arial"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ascii="Arial" w:hAnsi="Arial" w:cs="Arial"/>
        </w:rPr>
      </w:pPr>
      <w:r w:rsidRPr="008010BC">
        <w:rPr>
          <w:rFonts w:ascii="Arial" w:hAnsi="Arial"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253DE5B0" w14:textId="77777777" w:rsidR="00D0163E" w:rsidRPr="001F09A8" w:rsidRDefault="00D0163E" w:rsidP="00D0163E">
      <w:pPr>
        <w:pStyle w:val="ListParagraph"/>
        <w:numPr>
          <w:ilvl w:val="0"/>
          <w:numId w:val="4"/>
        </w:numPr>
        <w:spacing w:after="200" w:line="276" w:lineRule="auto"/>
        <w:ind w:left="714" w:hanging="357"/>
        <w:rPr>
          <w:rStyle w:val="Emphasis"/>
          <w:rFonts w:ascii="Arial" w:hAnsi="Arial" w:cs="Arial"/>
          <w:i w:val="0"/>
          <w:iCs w:val="0"/>
        </w:rPr>
      </w:pPr>
      <w:r w:rsidRPr="001F09A8">
        <w:rPr>
          <w:rStyle w:val="Emphasis"/>
          <w:rFonts w:ascii="Arial" w:hAnsi="Arial" w:cs="Arial"/>
          <w:i w:val="0"/>
          <w:iCs w:val="0"/>
        </w:rPr>
        <w:t>Able to take a flexible approach to work</w:t>
      </w:r>
    </w:p>
    <w:p w14:paraId="52A15905" w14:textId="77777777" w:rsidR="00D0163E" w:rsidRPr="001F09A8" w:rsidRDefault="00D0163E" w:rsidP="001F09A8">
      <w:pPr>
        <w:pStyle w:val="ListParagraph"/>
        <w:numPr>
          <w:ilvl w:val="1"/>
          <w:numId w:val="4"/>
        </w:numPr>
        <w:spacing w:after="0" w:line="276" w:lineRule="auto"/>
        <w:ind w:left="1434" w:hanging="357"/>
        <w:contextualSpacing w:val="0"/>
        <w:rPr>
          <w:rFonts w:ascii="Arial" w:hAnsi="Arial" w:cs="Arial"/>
        </w:rPr>
      </w:pPr>
      <w:r w:rsidRPr="001F09A8">
        <w:rPr>
          <w:rFonts w:ascii="Arial" w:hAnsi="Arial" w:cs="Arial"/>
        </w:rPr>
        <w:t>Travel between sites and occasionally overseas for research or teaching</w:t>
      </w:r>
    </w:p>
    <w:p w14:paraId="70764A81" w14:textId="11840C3E" w:rsidR="004E30D9" w:rsidRPr="001F09A8" w:rsidRDefault="004E30D9" w:rsidP="001F09A8">
      <w:pPr>
        <w:pStyle w:val="ListParagraph"/>
        <w:numPr>
          <w:ilvl w:val="1"/>
          <w:numId w:val="4"/>
        </w:numPr>
        <w:spacing w:after="0" w:line="276" w:lineRule="auto"/>
        <w:ind w:left="1434" w:hanging="357"/>
        <w:contextualSpacing w:val="0"/>
        <w:rPr>
          <w:rFonts w:ascii="Arial" w:hAnsi="Arial" w:cs="Arial"/>
        </w:rPr>
      </w:pPr>
      <w:r w:rsidRPr="001F09A8">
        <w:rPr>
          <w:rFonts w:ascii="Arial" w:hAnsi="Arial" w:cs="Arial"/>
        </w:rPr>
        <w:t>Travel to clinical placements to support</w:t>
      </w:r>
      <w:r w:rsidR="00841AFB" w:rsidRPr="001F09A8">
        <w:rPr>
          <w:rFonts w:ascii="Arial" w:hAnsi="Arial" w:cs="Arial"/>
        </w:rPr>
        <w:t xml:space="preserve"> students and clinical partners</w:t>
      </w:r>
    </w:p>
    <w:p w14:paraId="12E0E49E" w14:textId="77777777" w:rsidR="00D0163E" w:rsidRPr="001F09A8" w:rsidRDefault="00D0163E" w:rsidP="001F09A8">
      <w:pPr>
        <w:pStyle w:val="ListParagraph"/>
        <w:numPr>
          <w:ilvl w:val="1"/>
          <w:numId w:val="4"/>
        </w:numPr>
        <w:spacing w:after="0" w:line="276" w:lineRule="auto"/>
        <w:ind w:left="1434" w:hanging="357"/>
        <w:contextualSpacing w:val="0"/>
        <w:rPr>
          <w:rFonts w:ascii="Arial" w:hAnsi="Arial" w:cs="Arial"/>
        </w:rPr>
      </w:pPr>
      <w:r w:rsidRPr="001F09A8">
        <w:rPr>
          <w:rFonts w:ascii="Arial" w:hAnsi="Arial" w:cs="Arial"/>
        </w:rPr>
        <w:t>Some evening and occasional weekend teaching</w:t>
      </w:r>
    </w:p>
    <w:p w14:paraId="58AF4608" w14:textId="77777777" w:rsidR="00D0163E" w:rsidRPr="001F09A8" w:rsidRDefault="00D0163E" w:rsidP="001F09A8">
      <w:pPr>
        <w:pStyle w:val="ListParagraph"/>
        <w:numPr>
          <w:ilvl w:val="1"/>
          <w:numId w:val="4"/>
        </w:numPr>
        <w:spacing w:after="0" w:line="276" w:lineRule="auto"/>
        <w:ind w:left="1434" w:hanging="357"/>
        <w:contextualSpacing w:val="0"/>
        <w:rPr>
          <w:rFonts w:ascii="Arial" w:hAnsi="Arial" w:cs="Arial"/>
        </w:rPr>
      </w:pPr>
      <w:r w:rsidRPr="001F09A8">
        <w:rPr>
          <w:rFonts w:ascii="Arial" w:hAnsi="Arial" w:cs="Arial"/>
        </w:rPr>
        <w:t>Attendance at Open Days, Graduation events etc.</w:t>
      </w:r>
    </w:p>
    <w:p w14:paraId="571E896E" w14:textId="77777777" w:rsidR="00D0163E" w:rsidRPr="001F09A8" w:rsidRDefault="00D0163E" w:rsidP="00D0163E">
      <w:pPr>
        <w:pStyle w:val="ListParagraph"/>
        <w:numPr>
          <w:ilvl w:val="1"/>
          <w:numId w:val="4"/>
        </w:numPr>
        <w:spacing w:after="120" w:line="276" w:lineRule="auto"/>
        <w:ind w:left="1434" w:hanging="357"/>
        <w:contextualSpacing w:val="0"/>
        <w:rPr>
          <w:rStyle w:val="Emphasis"/>
          <w:rFonts w:ascii="Arial" w:hAnsi="Arial" w:cs="Arial"/>
          <w:i w:val="0"/>
          <w:iCs w:val="0"/>
        </w:rPr>
      </w:pPr>
      <w:r w:rsidRPr="001F09A8">
        <w:rPr>
          <w:rStyle w:val="Emphasis"/>
          <w:rFonts w:ascii="Arial" w:hAnsi="Arial" w:cs="Arial"/>
          <w:i w:val="0"/>
          <w:iCs w:val="0"/>
        </w:rPr>
        <w:t>A commitment to own professional development</w:t>
      </w:r>
    </w:p>
    <w:p w14:paraId="498B29B6"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7ACC0268"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F854112" w14:textId="77777777" w:rsidR="00D0163E" w:rsidRDefault="00D0163E" w:rsidP="00D0163E">
      <w:pPr>
        <w:pStyle w:val="ListParagraph"/>
        <w:numPr>
          <w:ilvl w:val="0"/>
          <w:numId w:val="4"/>
        </w:numPr>
        <w:spacing w:after="120" w:line="276" w:lineRule="auto"/>
        <w:ind w:left="714" w:hanging="357"/>
        <w:rPr>
          <w:rFonts w:ascii="Arial" w:hAnsi="Arial" w:cs="Arial"/>
        </w:rPr>
      </w:pPr>
      <w:r w:rsidRPr="008010BC">
        <w:rPr>
          <w:rFonts w:ascii="Arial" w:hAnsi="Arial" w:cs="Arial"/>
        </w:rPr>
        <w:t xml:space="preserve">Master’s degree in relevant subject area </w:t>
      </w:r>
    </w:p>
    <w:p w14:paraId="68305932" w14:textId="30A38488" w:rsidR="00841AFB" w:rsidRPr="008010BC" w:rsidRDefault="00841AFB" w:rsidP="00D0163E">
      <w:pPr>
        <w:pStyle w:val="ListParagraph"/>
        <w:numPr>
          <w:ilvl w:val="0"/>
          <w:numId w:val="4"/>
        </w:numPr>
        <w:spacing w:after="120" w:line="276" w:lineRule="auto"/>
        <w:ind w:left="714" w:hanging="357"/>
        <w:rPr>
          <w:rFonts w:ascii="Arial" w:hAnsi="Arial" w:cs="Arial"/>
        </w:rPr>
      </w:pPr>
      <w:r>
        <w:rPr>
          <w:rFonts w:ascii="Arial" w:hAnsi="Arial" w:cs="Arial"/>
        </w:rPr>
        <w:t>Expertise in a specialist area of Diagnostic Imaging</w:t>
      </w:r>
    </w:p>
    <w:p w14:paraId="361E41F5"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Postgraduate Certificate in Teaching and Learning in Higher Education</w:t>
      </w:r>
    </w:p>
    <w:p w14:paraId="26A9330B"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217752E" w:rsidR="00D0163E" w:rsidRPr="008010BC" w:rsidRDefault="0059563D" w:rsidP="00D0163E">
      <w:pPr>
        <w:pStyle w:val="ListParagraph"/>
        <w:numPr>
          <w:ilvl w:val="0"/>
          <w:numId w:val="4"/>
        </w:numPr>
        <w:spacing w:after="200" w:line="276" w:lineRule="auto"/>
        <w:rPr>
          <w:rFonts w:ascii="Arial" w:hAnsi="Arial" w:cs="Arial"/>
        </w:rPr>
      </w:pPr>
      <w:r>
        <w:rPr>
          <w:rFonts w:ascii="Arial" w:hAnsi="Arial" w:cs="Arial"/>
        </w:rPr>
        <w:t>Demonstrable</w:t>
      </w:r>
      <w:r w:rsidR="00D0163E" w:rsidRPr="008010BC">
        <w:rPr>
          <w:rFonts w:ascii="Arial" w:hAnsi="Arial" w:cs="Arial"/>
        </w:rPr>
        <w:t xml:space="preserve">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Demonstrable experience of successful curriculum development</w:t>
      </w:r>
    </w:p>
    <w:p w14:paraId="765002C5" w14:textId="3DF24927" w:rsidR="00D0163E" w:rsidRPr="008010BC" w:rsidRDefault="00D0163E" w:rsidP="00C54A45">
      <w:pPr>
        <w:pStyle w:val="ListParagraph"/>
        <w:numPr>
          <w:ilvl w:val="0"/>
          <w:numId w:val="4"/>
        </w:numPr>
        <w:spacing w:after="200" w:line="276" w:lineRule="auto"/>
        <w:rPr>
          <w:rFonts w:ascii="Arial" w:hAnsi="Arial" w:cs="Arial"/>
        </w:rPr>
      </w:pPr>
      <w:r w:rsidRPr="008010BC">
        <w:rPr>
          <w:rFonts w:ascii="Arial" w:hAnsi="Arial" w:cs="Arial"/>
        </w:rPr>
        <w:t>Demonstrable experience of effectively designing and implementing a range of formative and summative assessments for undergraduate and postgraduate</w:t>
      </w:r>
      <w:r w:rsidR="0059563D">
        <w:rPr>
          <w:rFonts w:ascii="Arial" w:hAnsi="Arial" w:cs="Arial"/>
        </w:rPr>
        <w:t xml:space="preserve"> </w:t>
      </w:r>
      <w:r w:rsidRPr="008010BC">
        <w:rPr>
          <w:rFonts w:ascii="Arial" w:hAnsi="Arial" w:cs="Arial"/>
        </w:rPr>
        <w:t>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Experience of s</w:t>
      </w:r>
      <w:r w:rsidR="00C54A45" w:rsidRPr="008010BC">
        <w:rPr>
          <w:rFonts w:ascii="Arial" w:hAnsi="Arial" w:cs="Arial"/>
        </w:rPr>
        <w:t>uccessfully applying discipline</w:t>
      </w:r>
      <w:r w:rsidRPr="008010BC">
        <w:rPr>
          <w:rFonts w:ascii="Arial" w:hAnsi="Arial"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ascii="Arial" w:hAnsi="Arial" w:cs="Arial"/>
        </w:rPr>
      </w:pPr>
      <w:r w:rsidRPr="008010BC">
        <w:rPr>
          <w:rFonts w:ascii="Arial" w:hAnsi="Arial" w:cs="Arial"/>
        </w:rPr>
        <w:t>Able to identify potential sources of funding</w:t>
      </w:r>
    </w:p>
    <w:p w14:paraId="206FC935" w14:textId="00BFB91F" w:rsidR="00D0163E" w:rsidRDefault="00D0163E" w:rsidP="00D0163E">
      <w:pPr>
        <w:pStyle w:val="ListParagraph"/>
        <w:numPr>
          <w:ilvl w:val="0"/>
          <w:numId w:val="4"/>
        </w:numPr>
        <w:spacing w:after="200" w:line="276" w:lineRule="auto"/>
        <w:rPr>
          <w:rFonts w:ascii="Arial" w:hAnsi="Arial" w:cs="Arial"/>
        </w:rPr>
      </w:pPr>
      <w:r w:rsidRPr="008010BC">
        <w:rPr>
          <w:rFonts w:ascii="Arial" w:hAnsi="Arial" w:cs="Arial"/>
        </w:rPr>
        <w:t>A sound knowledge of the QAA Quality Code and HEFECE’s Operating Model for Quality Assurance</w:t>
      </w:r>
    </w:p>
    <w:p w14:paraId="2E29547E" w14:textId="77777777" w:rsidR="00DE16D3" w:rsidRDefault="00DE16D3" w:rsidP="00DE16D3">
      <w:pPr>
        <w:pStyle w:val="Heading1"/>
        <w:rPr>
          <w:rFonts w:ascii="Arial" w:eastAsia="Times New Roman" w:hAnsi="Arial" w:cs="Arial"/>
          <w:b/>
          <w:bCs/>
          <w:color w:val="auto"/>
        </w:rPr>
      </w:pPr>
      <w:r>
        <w:rPr>
          <w:rFonts w:ascii="Arial" w:eastAsia="Times New Roman" w:hAnsi="Arial" w:cs="Arial"/>
          <w:b/>
          <w:bCs/>
          <w:color w:val="auto"/>
        </w:rPr>
        <w:t>Benefits</w:t>
      </w:r>
    </w:p>
    <w:p w14:paraId="029B3175" w14:textId="77777777" w:rsidR="00DE16D3" w:rsidRPr="00DE16D3" w:rsidRDefault="00DE16D3" w:rsidP="00DE16D3">
      <w:pPr>
        <w:spacing w:line="278" w:lineRule="auto"/>
        <w:rPr>
          <w:rFonts w:ascii="Arial" w:hAnsi="Arial" w:cs="Arial"/>
        </w:rPr>
      </w:pPr>
      <w:r w:rsidRPr="00DE16D3">
        <w:rPr>
          <w:rFonts w:ascii="Arial" w:hAnsi="Arial" w:cs="Arial"/>
        </w:rPr>
        <w:t xml:space="preserve">The University of Derby believes in providing choice to our people suited to their needs or life stages. Offering a number of salary sacrifice options, a generous holiday entitlement starting from 26 days plus bank holidays and 4 concessionary days and a host of family </w:t>
      </w:r>
      <w:r w:rsidRPr="00DE16D3">
        <w:rPr>
          <w:rFonts w:ascii="Arial" w:hAnsi="Arial" w:cs="Arial"/>
        </w:rPr>
        <w:lastRenderedPageBreak/>
        <w:t>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16C4F427" w14:textId="77777777" w:rsidR="00DE16D3" w:rsidRPr="00DE16D3" w:rsidRDefault="00DE16D3" w:rsidP="00DE16D3">
      <w:pPr>
        <w:spacing w:line="278" w:lineRule="auto"/>
        <w:rPr>
          <w:rFonts w:ascii="Arial" w:hAnsi="Arial" w:cs="Arial"/>
        </w:rPr>
      </w:pPr>
      <w:r w:rsidRPr="00DE16D3">
        <w:rPr>
          <w:rFonts w:ascii="Arial" w:hAnsi="Arial" w:cs="Arial"/>
        </w:rPr>
        <w:t>Our competitive 'total reward' offering has something for everyone and looks to reward and recognise people in different ways.</w:t>
      </w:r>
    </w:p>
    <w:p w14:paraId="1CD73AD0" w14:textId="77777777" w:rsidR="00DE16D3" w:rsidRPr="00DE16D3" w:rsidRDefault="00DE16D3" w:rsidP="00DE16D3">
      <w:pPr>
        <w:spacing w:line="278" w:lineRule="auto"/>
        <w:rPr>
          <w:rFonts w:ascii="Arial" w:hAnsi="Arial" w:cs="Arial"/>
        </w:rPr>
      </w:pPr>
      <w:r w:rsidRPr="00DE16D3">
        <w:rPr>
          <w:rFonts w:ascii="Arial" w:hAnsi="Arial"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07F8025A" w14:textId="77777777" w:rsidR="00DE16D3" w:rsidRPr="00DE16D3" w:rsidRDefault="00DE16D3" w:rsidP="00DE16D3">
      <w:pPr>
        <w:spacing w:line="278" w:lineRule="auto"/>
        <w:rPr>
          <w:rFonts w:ascii="Arial" w:hAnsi="Arial" w:cs="Arial"/>
        </w:rPr>
      </w:pPr>
      <w:r w:rsidRPr="00DE16D3">
        <w:rPr>
          <w:rFonts w:ascii="Arial" w:hAnsi="Arial"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507EE06E" w14:textId="77777777" w:rsidR="00DE16D3" w:rsidRPr="00DE16D3" w:rsidRDefault="00DE16D3" w:rsidP="00DE16D3">
      <w:pPr>
        <w:spacing w:line="278" w:lineRule="auto"/>
        <w:rPr>
          <w:rFonts w:ascii="Arial" w:hAnsi="Arial" w:cs="Arial"/>
        </w:rPr>
      </w:pPr>
      <w:r w:rsidRPr="00DE16D3">
        <w:rPr>
          <w:rFonts w:ascii="Arial" w:hAnsi="Arial" w:cs="Arial"/>
        </w:rPr>
        <w:t>We also facilitate ‘Give as You Earn’ options to donate to your preferred charities straight from your pay which enhances the amount your charity receives for your donation.</w:t>
      </w:r>
    </w:p>
    <w:p w14:paraId="2E74BC78" w14:textId="77777777" w:rsidR="00DE16D3" w:rsidRPr="00DE16D3" w:rsidRDefault="00DE16D3" w:rsidP="00DE16D3">
      <w:pPr>
        <w:spacing w:line="278" w:lineRule="auto"/>
        <w:rPr>
          <w:rFonts w:ascii="Arial" w:hAnsi="Arial" w:cs="Arial"/>
        </w:rPr>
      </w:pPr>
      <w:r w:rsidRPr="00DE16D3">
        <w:rPr>
          <w:rFonts w:ascii="Arial" w:hAnsi="Arial"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F6F1FA2" w14:textId="77777777" w:rsidR="00DE16D3" w:rsidRPr="00DE16D3" w:rsidRDefault="00DE16D3" w:rsidP="00DE16D3">
      <w:pPr>
        <w:rPr>
          <w:rFonts w:ascii="Arial" w:hAnsi="Arial" w:cs="Arial"/>
        </w:rPr>
      </w:pPr>
      <w:r w:rsidRPr="00DE16D3">
        <w:rPr>
          <w:rFonts w:ascii="Arial" w:hAnsi="Arial" w:cs="Arial"/>
        </w:rPr>
        <w:t xml:space="preserve">For more information on the benefits of working at the University of Derby go to the </w:t>
      </w:r>
      <w:hyperlink r:id="rId12" w:history="1">
        <w:r w:rsidRPr="00DE16D3">
          <w:rPr>
            <w:rStyle w:val="Hyperlink"/>
            <w:rFonts w:ascii="Arial" w:hAnsi="Arial" w:cs="Arial"/>
          </w:rPr>
          <w:t>Benefit pages of our website</w:t>
        </w:r>
      </w:hyperlink>
      <w:r w:rsidRPr="00DE16D3">
        <w:rPr>
          <w:rFonts w:ascii="Arial" w:hAnsi="Arial" w:cs="Arial"/>
        </w:rPr>
        <w:t>.</w:t>
      </w:r>
    </w:p>
    <w:p w14:paraId="751D7419" w14:textId="77777777" w:rsidR="00DE16D3" w:rsidRDefault="00DE16D3" w:rsidP="00DE16D3">
      <w:pPr>
        <w:pStyle w:val="Heading1"/>
        <w:rPr>
          <w:rFonts w:eastAsia="Times New Roman"/>
          <w:b/>
          <w:bCs/>
          <w:color w:val="auto"/>
        </w:rPr>
      </w:pPr>
      <w:r>
        <w:rPr>
          <w:rFonts w:ascii="Arial" w:eastAsia="Times New Roman" w:hAnsi="Arial" w:cs="Arial"/>
          <w:b/>
          <w:bCs/>
          <w:color w:val="auto"/>
        </w:rPr>
        <w:t xml:space="preserve">Our People </w:t>
      </w:r>
    </w:p>
    <w:p w14:paraId="05FBD2A7" w14:textId="77777777" w:rsidR="00DE16D3" w:rsidRPr="00DE16D3" w:rsidRDefault="00DE16D3" w:rsidP="00DE16D3">
      <w:pPr>
        <w:spacing w:line="278" w:lineRule="auto"/>
        <w:rPr>
          <w:rFonts w:ascii="Arial" w:hAnsi="Arial" w:cs="Arial"/>
        </w:rPr>
      </w:pPr>
      <w:r w:rsidRPr="00DE16D3">
        <w:rPr>
          <w:rFonts w:ascii="Arial" w:hAnsi="Arial"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8CD15FA" w14:textId="77777777" w:rsidR="00DE16D3" w:rsidRPr="00DE16D3" w:rsidRDefault="00DE16D3" w:rsidP="00DE16D3">
      <w:pPr>
        <w:spacing w:line="278" w:lineRule="auto"/>
        <w:rPr>
          <w:rFonts w:ascii="Arial" w:hAnsi="Arial" w:cs="Arial"/>
        </w:rPr>
      </w:pPr>
      <w:r w:rsidRPr="00DE16D3">
        <w:rPr>
          <w:rFonts w:ascii="Arial" w:hAnsi="Arial" w:cs="Arial"/>
        </w:rPr>
        <w:t>We are Disability Confident Employers, demonstrating our commitment to disability inclusion, and invite applicants to highlight adjustments they may require to ensure equitable participation in our recruitment processes.</w:t>
      </w:r>
    </w:p>
    <w:p w14:paraId="5ED0F255" w14:textId="77777777" w:rsidR="00DE16D3" w:rsidRPr="00DE16D3" w:rsidRDefault="00DE16D3" w:rsidP="00DE16D3">
      <w:pPr>
        <w:spacing w:line="278" w:lineRule="auto"/>
        <w:rPr>
          <w:rFonts w:ascii="Arial" w:hAnsi="Arial" w:cs="Arial"/>
        </w:rPr>
      </w:pPr>
      <w:r w:rsidRPr="00DE16D3">
        <w:rPr>
          <w:rFonts w:ascii="Arial" w:hAnsi="Arial" w:cs="Arial"/>
        </w:rPr>
        <w:t>Further, we are committed to ensuring an environment which is trans and non-binary-inclusive for all our staff, students, partners, and visitors, and continuously review our policies, guidance and training.</w:t>
      </w:r>
    </w:p>
    <w:p w14:paraId="10ED90E8" w14:textId="77777777" w:rsidR="00DE16D3" w:rsidRPr="00DE16D3" w:rsidRDefault="00DE16D3" w:rsidP="00DE16D3">
      <w:pPr>
        <w:spacing w:line="278" w:lineRule="auto"/>
        <w:rPr>
          <w:rFonts w:ascii="Arial" w:hAnsi="Arial" w:cs="Arial"/>
        </w:rPr>
      </w:pPr>
      <w:r w:rsidRPr="00DE16D3">
        <w:rPr>
          <w:rFonts w:ascii="Arial" w:hAnsi="Arial"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04DCC896" w14:textId="77777777" w:rsidR="00DE16D3" w:rsidRPr="00DE16D3" w:rsidRDefault="00DE16D3" w:rsidP="00DE16D3">
      <w:pPr>
        <w:spacing w:line="278" w:lineRule="auto"/>
        <w:rPr>
          <w:rFonts w:ascii="Arial" w:hAnsi="Arial" w:cs="Arial"/>
        </w:rPr>
      </w:pPr>
      <w:r w:rsidRPr="00DE16D3">
        <w:rPr>
          <w:rFonts w:ascii="Arial" w:hAnsi="Arial" w:cs="Arial"/>
        </w:rPr>
        <w:t xml:space="preserve">The University of Derby undertakes anonymised shortlisting during the staff recruitment process. This means that, when shortlisting, panel members will not be able to see an applicant’s name and will see an applicant number instead. This demonstrates the practical </w:t>
      </w:r>
      <w:r w:rsidRPr="00DE16D3">
        <w:rPr>
          <w:rFonts w:ascii="Arial" w:hAnsi="Arial" w:cs="Arial"/>
        </w:rPr>
        <w:lastRenderedPageBreak/>
        <w:t>steps we are taking to remove barriers to recruitment by minimising the possible impact of our unconscious bias.</w:t>
      </w:r>
    </w:p>
    <w:p w14:paraId="2507CDBA" w14:textId="77777777" w:rsidR="00DE16D3" w:rsidRPr="00DE16D3" w:rsidRDefault="00DE16D3" w:rsidP="00DE16D3">
      <w:pPr>
        <w:spacing w:line="278" w:lineRule="auto"/>
        <w:rPr>
          <w:rFonts w:ascii="Arial" w:hAnsi="Arial" w:cs="Arial"/>
        </w:rPr>
      </w:pPr>
      <w:r w:rsidRPr="00DE16D3">
        <w:rPr>
          <w:rFonts w:ascii="Arial" w:hAnsi="Arial"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3F887A70" w:rsidR="00D0163E" w:rsidRPr="008010BC" w:rsidRDefault="00DE16D3" w:rsidP="00DE16D3">
      <w:pPr>
        <w:rPr>
          <w:rFonts w:ascii="Arial" w:hAnsi="Arial" w:cs="Arial"/>
        </w:rPr>
      </w:pPr>
      <w:r w:rsidRPr="00DE16D3">
        <w:rPr>
          <w:rFonts w:ascii="Arial" w:hAnsi="Arial" w:cs="Arial"/>
        </w:rPr>
        <w:t xml:space="preserve">For more information on equity, diversity and inclusion at the University of Derby, please visit our </w:t>
      </w:r>
      <w:hyperlink r:id="rId13" w:history="1">
        <w:r w:rsidRPr="00DE16D3">
          <w:rPr>
            <w:rStyle w:val="Hyperlink"/>
            <w:rFonts w:ascii="Arial" w:hAnsi="Arial" w:cs="Arial"/>
          </w:rPr>
          <w:t>website</w:t>
        </w:r>
      </w:hyperlink>
      <w:r w:rsidRPr="00DE16D3">
        <w:rPr>
          <w:rFonts w:ascii="Arial" w:hAnsi="Arial"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914F" w14:textId="77777777" w:rsidR="00E80AE4" w:rsidRDefault="00E80AE4" w:rsidP="002A7D73">
      <w:pPr>
        <w:spacing w:after="0" w:line="240" w:lineRule="auto"/>
      </w:pPr>
      <w:r>
        <w:separator/>
      </w:r>
    </w:p>
  </w:endnote>
  <w:endnote w:type="continuationSeparator" w:id="0">
    <w:p w14:paraId="05D3EE84" w14:textId="77777777" w:rsidR="00E80AE4" w:rsidRDefault="00E80AE4"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B636" w14:textId="77777777" w:rsidR="002A7D73" w:rsidRDefault="002A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00F6" w14:textId="734B4E0B" w:rsidR="002A7D73" w:rsidRDefault="002A7D73">
    <w:pPr>
      <w:pStyle w:val="Footer"/>
    </w:pPr>
    <w:r>
      <w:rPr>
        <w:noProof/>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EDBA" w14:textId="77777777" w:rsidR="002A7D73" w:rsidRDefault="002A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DFC9" w14:textId="77777777" w:rsidR="00E80AE4" w:rsidRDefault="00E80AE4" w:rsidP="002A7D73">
      <w:pPr>
        <w:spacing w:after="0" w:line="240" w:lineRule="auto"/>
      </w:pPr>
      <w:r>
        <w:separator/>
      </w:r>
    </w:p>
  </w:footnote>
  <w:footnote w:type="continuationSeparator" w:id="0">
    <w:p w14:paraId="3EAF3B1C" w14:textId="77777777" w:rsidR="00E80AE4" w:rsidRDefault="00E80AE4"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5482" w14:textId="77777777" w:rsidR="002A7D73" w:rsidRDefault="002A7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0AB4" w14:textId="77777777" w:rsidR="002A7D73" w:rsidRDefault="002A7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E1CE" w14:textId="77777777" w:rsidR="002A7D73" w:rsidRDefault="002A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E7516"/>
    <w:multiLevelType w:val="hybridMultilevel"/>
    <w:tmpl w:val="3DE0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174997008">
    <w:abstractNumId w:val="4"/>
  </w:num>
  <w:num w:numId="2" w16cid:durableId="2104253702">
    <w:abstractNumId w:val="1"/>
  </w:num>
  <w:num w:numId="3" w16cid:durableId="675040993">
    <w:abstractNumId w:val="2"/>
  </w:num>
  <w:num w:numId="4" w16cid:durableId="1320697389">
    <w:abstractNumId w:val="0"/>
  </w:num>
  <w:num w:numId="5" w16cid:durableId="1756903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06327"/>
    <w:rsid w:val="001749EF"/>
    <w:rsid w:val="00186FB3"/>
    <w:rsid w:val="001C7F31"/>
    <w:rsid w:val="001F09A8"/>
    <w:rsid w:val="00296476"/>
    <w:rsid w:val="002A7D73"/>
    <w:rsid w:val="002B1E41"/>
    <w:rsid w:val="00301CDE"/>
    <w:rsid w:val="00313954"/>
    <w:rsid w:val="003837A2"/>
    <w:rsid w:val="00383A16"/>
    <w:rsid w:val="003F015D"/>
    <w:rsid w:val="003F7000"/>
    <w:rsid w:val="004E30D9"/>
    <w:rsid w:val="00521F87"/>
    <w:rsid w:val="0059563D"/>
    <w:rsid w:val="00634F2A"/>
    <w:rsid w:val="006641DF"/>
    <w:rsid w:val="006976BC"/>
    <w:rsid w:val="0070488F"/>
    <w:rsid w:val="008010BC"/>
    <w:rsid w:val="0083318A"/>
    <w:rsid w:val="00841AFB"/>
    <w:rsid w:val="008E00A9"/>
    <w:rsid w:val="00967A01"/>
    <w:rsid w:val="00973962"/>
    <w:rsid w:val="009933B1"/>
    <w:rsid w:val="00A01AC4"/>
    <w:rsid w:val="00A04C3F"/>
    <w:rsid w:val="00A465AD"/>
    <w:rsid w:val="00A71C6B"/>
    <w:rsid w:val="00B00B9A"/>
    <w:rsid w:val="00B057A4"/>
    <w:rsid w:val="00B379BE"/>
    <w:rsid w:val="00BE54DD"/>
    <w:rsid w:val="00BF7A7E"/>
    <w:rsid w:val="00C23E38"/>
    <w:rsid w:val="00C26673"/>
    <w:rsid w:val="00C54A45"/>
    <w:rsid w:val="00C720C4"/>
    <w:rsid w:val="00CE6018"/>
    <w:rsid w:val="00D0163E"/>
    <w:rsid w:val="00D03B7D"/>
    <w:rsid w:val="00D05070"/>
    <w:rsid w:val="00D142F9"/>
    <w:rsid w:val="00D537F5"/>
    <w:rsid w:val="00D840AA"/>
    <w:rsid w:val="00DE16D3"/>
    <w:rsid w:val="00DF4B74"/>
    <w:rsid w:val="00E80AE4"/>
    <w:rsid w:val="00F53A7F"/>
    <w:rsid w:val="0B852B80"/>
    <w:rsid w:val="64A5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2826">
      <w:bodyDiv w:val="1"/>
      <w:marLeft w:val="0"/>
      <w:marRight w:val="0"/>
      <w:marTop w:val="0"/>
      <w:marBottom w:val="0"/>
      <w:divBdr>
        <w:top w:val="none" w:sz="0" w:space="0" w:color="auto"/>
        <w:left w:val="none" w:sz="0" w:space="0" w:color="auto"/>
        <w:bottom w:val="none" w:sz="0" w:space="0" w:color="auto"/>
        <w:right w:val="none" w:sz="0" w:space="0" w:color="auto"/>
      </w:divBdr>
    </w:div>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758603503">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70151617">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Saeed Ullah</DisplayName>
        <AccountId>3303</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B29BDABC-1070-4573-8DD8-CBC20D28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21A62-6689-415C-9E6B-D0AE5A57F167}">
  <ds:schemaRefs>
    <ds:schemaRef ds:uri="http://schemas.microsoft.com/sharepoint/v3/contenttype/forms"/>
  </ds:schemaRefs>
</ds:datastoreItem>
</file>

<file path=customXml/itemProps3.xml><?xml version="1.0" encoding="utf-8"?>
<ds:datastoreItem xmlns:ds="http://schemas.openxmlformats.org/officeDocument/2006/customXml" ds:itemID="{1533E287-573E-4D53-8F8C-574A07C2D98E}">
  <ds:schemaRefs>
    <ds:schemaRef ds:uri="http://schemas.openxmlformats.org/officeDocument/2006/bibliography"/>
  </ds:schemaRefs>
</ds:datastoreItem>
</file>

<file path=customXml/itemProps4.xml><?xml version="1.0" encoding="utf-8"?>
<ds:datastoreItem xmlns:ds="http://schemas.openxmlformats.org/officeDocument/2006/customXml" ds:itemID="{5E2496A4-5830-4E0B-A7EF-9F7C3CECCF55}">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1968</Words>
  <Characters>11221</Characters>
  <Application>Microsoft Office Word</Application>
  <DocSecurity>0</DocSecurity>
  <Lines>93</Lines>
  <Paragraphs>26</Paragraphs>
  <ScaleCrop>false</ScaleCrop>
  <Company>UoD</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21</cp:revision>
  <dcterms:created xsi:type="dcterms:W3CDTF">2023-06-26T07:58:00Z</dcterms:created>
  <dcterms:modified xsi:type="dcterms:W3CDTF">2025-02-24T10:18:00Z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