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1A2D" w14:textId="03B22FDC" w:rsidR="006C0074" w:rsidRPr="008010BC" w:rsidRDefault="001749EF" w:rsidP="009A4A04">
      <w:pPr>
        <w:rPr>
          <w:rFonts w:cs="Arial"/>
        </w:rPr>
      </w:pPr>
      <w:r w:rsidRPr="008010BC">
        <w:rPr>
          <w:rFonts w:cs="Arial"/>
        </w:rPr>
        <w:tab/>
      </w:r>
    </w:p>
    <w:p w14:paraId="469B18CC" w14:textId="4D89C8C7" w:rsidR="003837A2" w:rsidRPr="008010BC" w:rsidRDefault="000765EB" w:rsidP="00C54A45">
      <w:pPr>
        <w:pStyle w:val="Title"/>
        <w:rPr>
          <w:rFonts w:ascii="Arial" w:hAnsi="Arial" w:cs="Arial"/>
          <w:b/>
          <w:sz w:val="36"/>
        </w:rPr>
      </w:pPr>
      <w:r>
        <w:rPr>
          <w:rFonts w:ascii="Arial" w:hAnsi="Arial" w:cs="Arial"/>
          <w:b/>
          <w:sz w:val="36"/>
        </w:rPr>
        <w:t>University of Derby</w:t>
      </w:r>
      <w:r w:rsidR="006F298D">
        <w:rPr>
          <w:rFonts w:ascii="Arial" w:hAnsi="Arial" w:cs="Arial"/>
          <w:b/>
          <w:sz w:val="36"/>
        </w:rPr>
        <w:t xml:space="preserve">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cs="Arial"/>
          <w:b w:val="0"/>
        </w:rPr>
      </w:pPr>
      <w:r w:rsidRPr="7C63EB31">
        <w:rPr>
          <w:rFonts w:cs="Arial"/>
          <w:bCs/>
        </w:rPr>
        <w:t>Job Title</w:t>
      </w:r>
    </w:p>
    <w:p w14:paraId="34D81F07" w14:textId="31DA6718" w:rsidR="22D91CEB" w:rsidRPr="001B2B5B" w:rsidRDefault="5FD07AF8" w:rsidP="001B2B5B">
      <w:r w:rsidRPr="001B2B5B">
        <w:rPr>
          <w:lang w:val="en"/>
        </w:rPr>
        <w:t xml:space="preserve">Cafe </w:t>
      </w:r>
      <w:r w:rsidR="22D91CEB" w:rsidRPr="001B2B5B">
        <w:rPr>
          <w:lang w:val="en"/>
        </w:rPr>
        <w:t>Food Service Assistant</w:t>
      </w:r>
    </w:p>
    <w:p w14:paraId="1084FCD8" w14:textId="77777777" w:rsidR="003837A2" w:rsidRPr="008010BC" w:rsidRDefault="003837A2" w:rsidP="003837A2">
      <w:pPr>
        <w:pStyle w:val="Heading2"/>
        <w:rPr>
          <w:rFonts w:cs="Arial"/>
          <w:b w:val="0"/>
        </w:rPr>
      </w:pPr>
      <w:r w:rsidRPr="7C63EB31">
        <w:rPr>
          <w:rFonts w:cs="Arial"/>
          <w:bCs/>
        </w:rPr>
        <w:t>College</w:t>
      </w:r>
      <w:r w:rsidR="00A41B9B" w:rsidRPr="7C63EB31">
        <w:rPr>
          <w:rFonts w:cs="Arial"/>
          <w:bCs/>
        </w:rPr>
        <w:t>/Department</w:t>
      </w:r>
      <w:r w:rsidRPr="7C63EB31">
        <w:rPr>
          <w:rFonts w:cs="Arial"/>
          <w:bCs/>
        </w:rPr>
        <w:t xml:space="preserve"> </w:t>
      </w:r>
    </w:p>
    <w:p w14:paraId="4B9A8003" w14:textId="77777777" w:rsidR="006F298D" w:rsidRDefault="006F298D" w:rsidP="006F298D">
      <w:r>
        <w:t>Campus Life</w:t>
      </w:r>
    </w:p>
    <w:p w14:paraId="550224CB" w14:textId="4748B6D2" w:rsidR="003837A2" w:rsidRDefault="003837A2" w:rsidP="003837A2">
      <w:pPr>
        <w:pStyle w:val="Heading2"/>
        <w:rPr>
          <w:rFonts w:cs="Arial"/>
          <w:b w:val="0"/>
          <w:bCs/>
        </w:rPr>
      </w:pPr>
      <w:r w:rsidRPr="7C63EB31">
        <w:rPr>
          <w:rFonts w:cs="Arial"/>
          <w:bCs/>
        </w:rPr>
        <w:t>Location</w:t>
      </w:r>
    </w:p>
    <w:p w14:paraId="52F6D390" w14:textId="134E9DA6" w:rsidR="00A96667" w:rsidRPr="006F298D" w:rsidRDefault="00A96667" w:rsidP="006F298D">
      <w:pPr>
        <w:rPr>
          <w:rFonts w:cs="Arial"/>
        </w:rPr>
      </w:pPr>
      <w:r w:rsidRPr="004E402B">
        <w:rPr>
          <w:rFonts w:cs="Arial"/>
        </w:rPr>
        <w:t>Devonshire Road</w:t>
      </w:r>
      <w:r>
        <w:rPr>
          <w:rFonts w:cs="Arial"/>
        </w:rPr>
        <w:t xml:space="preserve">, </w:t>
      </w:r>
      <w:r w:rsidRPr="004E402B">
        <w:rPr>
          <w:rFonts w:cs="Arial"/>
        </w:rPr>
        <w:t>Buxton</w:t>
      </w:r>
      <w:r>
        <w:rPr>
          <w:rFonts w:cs="Arial"/>
        </w:rPr>
        <w:t xml:space="preserve">, </w:t>
      </w:r>
      <w:r w:rsidRPr="004E402B">
        <w:rPr>
          <w:rFonts w:cs="Arial"/>
        </w:rPr>
        <w:t>Derbyshire</w:t>
      </w:r>
      <w:r>
        <w:rPr>
          <w:rFonts w:cs="Arial"/>
        </w:rPr>
        <w:t xml:space="preserve">, </w:t>
      </w:r>
      <w:r w:rsidRPr="004E402B">
        <w:rPr>
          <w:rFonts w:cs="Arial"/>
        </w:rPr>
        <w:t>SK17 6RY</w:t>
      </w:r>
    </w:p>
    <w:p w14:paraId="16305799" w14:textId="3EC627EF" w:rsidR="003837A2" w:rsidRPr="008010BC" w:rsidRDefault="003837A2" w:rsidP="003837A2">
      <w:pPr>
        <w:pStyle w:val="Heading2"/>
        <w:rPr>
          <w:rFonts w:cs="Arial"/>
          <w:b w:val="0"/>
        </w:rPr>
      </w:pPr>
      <w:r w:rsidRPr="008010BC">
        <w:rPr>
          <w:rFonts w:cs="Arial"/>
        </w:rPr>
        <w:t>Job Reference Number</w:t>
      </w:r>
    </w:p>
    <w:p w14:paraId="579D3D8E" w14:textId="7E5E9181" w:rsidR="003837A2" w:rsidRPr="006F298D" w:rsidRDefault="00444162" w:rsidP="003837A2">
      <w:pPr>
        <w:rPr>
          <w:rStyle w:val="Emphasis"/>
          <w:rFonts w:cs="Arial"/>
          <w:i w:val="0"/>
          <w:iCs w:val="0"/>
        </w:rPr>
      </w:pPr>
      <w:r>
        <w:rPr>
          <w:rStyle w:val="Emphasis"/>
          <w:rFonts w:cs="Arial"/>
          <w:i w:val="0"/>
          <w:iCs w:val="0"/>
        </w:rPr>
        <w:t>0005-26</w:t>
      </w:r>
    </w:p>
    <w:p w14:paraId="464F5A89" w14:textId="77777777" w:rsidR="003837A2" w:rsidRPr="008010BC" w:rsidRDefault="003837A2" w:rsidP="003837A2">
      <w:pPr>
        <w:pStyle w:val="Heading2"/>
        <w:rPr>
          <w:rFonts w:cs="Arial"/>
          <w:b w:val="0"/>
        </w:rPr>
      </w:pPr>
      <w:r w:rsidRPr="008010BC">
        <w:rPr>
          <w:rFonts w:cs="Arial"/>
        </w:rPr>
        <w:t>Salary</w:t>
      </w:r>
    </w:p>
    <w:p w14:paraId="5A9156AC" w14:textId="5C6560AD" w:rsidR="00874010" w:rsidRDefault="00874010" w:rsidP="00874010">
      <w:r w:rsidRPr="0051375F">
        <w:t>£</w:t>
      </w:r>
      <w:r w:rsidR="000C679D">
        <w:t>25,045</w:t>
      </w:r>
      <w:r w:rsidRPr="0051375F">
        <w:t xml:space="preserve"> to £</w:t>
      </w:r>
      <w:r w:rsidR="000C679D">
        <w:t xml:space="preserve">25,421 </w:t>
      </w:r>
      <w:r w:rsidRPr="000C679D">
        <w:t>per annum</w:t>
      </w:r>
      <w:r w:rsidR="000C679D">
        <w:t>, pro rata</w:t>
      </w:r>
      <w:r w:rsidRPr="0051375F">
        <w:t xml:space="preserve"> (for exceptional performers, there is scope for further progression up to £</w:t>
      </w:r>
      <w:r w:rsidR="00DC02DF">
        <w:t>29,234</w:t>
      </w:r>
      <w:r w:rsidRPr="0051375F">
        <w:t xml:space="preserve"> </w:t>
      </w:r>
      <w:r w:rsidRPr="00DC02DF">
        <w:t>per annum</w:t>
      </w:r>
      <w:r w:rsidR="00DC02DF">
        <w:t>, pro rata</w:t>
      </w:r>
      <w:r w:rsidRPr="0051375F">
        <w:t>).</w:t>
      </w:r>
    </w:p>
    <w:p w14:paraId="597E63F2" w14:textId="77777777" w:rsidR="003837A2" w:rsidRPr="008010BC" w:rsidRDefault="003837A2" w:rsidP="003837A2">
      <w:pPr>
        <w:pStyle w:val="Heading2"/>
        <w:rPr>
          <w:rFonts w:cs="Arial"/>
          <w:b w:val="0"/>
        </w:rPr>
      </w:pPr>
      <w:r w:rsidRPr="7C63EB31">
        <w:rPr>
          <w:rFonts w:cs="Arial"/>
          <w:bCs/>
        </w:rPr>
        <w:t>Reports To</w:t>
      </w:r>
    </w:p>
    <w:p w14:paraId="2300ABE2" w14:textId="531F251A" w:rsidR="41D1A89B" w:rsidRDefault="41D1A89B" w:rsidP="00DC02DF">
      <w:r w:rsidRPr="7C63EB31">
        <w:rPr>
          <w:lang w:val="en"/>
        </w:rPr>
        <w:t>Operations Supervisor</w:t>
      </w:r>
    </w:p>
    <w:p w14:paraId="3B36CD05" w14:textId="32428BB5" w:rsidR="006848E2" w:rsidRDefault="00362DE8" w:rsidP="006848E2">
      <w:pPr>
        <w:pStyle w:val="Heading2"/>
        <w:rPr>
          <w:rStyle w:val="Emphasis"/>
          <w:rFonts w:cs="Arial"/>
          <w:b w:val="0"/>
          <w:i w:val="0"/>
        </w:rPr>
      </w:pPr>
      <w:r>
        <w:rPr>
          <w:rStyle w:val="Emphasis"/>
          <w:rFonts w:cs="Arial"/>
          <w:i w:val="0"/>
        </w:rPr>
        <w:t>Line Management Responsibility</w:t>
      </w:r>
    </w:p>
    <w:p w14:paraId="406418CD" w14:textId="1FCAF651" w:rsidR="00BE54DD" w:rsidRPr="00DC02DF" w:rsidRDefault="006C0074" w:rsidP="7C63EB31">
      <w:pPr>
        <w:rPr>
          <w:rFonts w:cs="Arial"/>
          <w:i/>
          <w:iCs/>
        </w:rPr>
      </w:pPr>
      <w:r w:rsidRPr="00DC02DF">
        <w:rPr>
          <w:rStyle w:val="Emphasis"/>
          <w:rFonts w:cs="Arial"/>
          <w:i w:val="0"/>
          <w:iCs w:val="0"/>
        </w:rPr>
        <w:t>No</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7487F6C5" w14:textId="359E072D" w:rsidR="00DC02DF" w:rsidRPr="00DC02DF" w:rsidRDefault="003837A2" w:rsidP="00DC02DF">
      <w:pPr>
        <w:pStyle w:val="Heading2"/>
        <w:rPr>
          <w:rFonts w:cs="Arial"/>
          <w:bCs/>
        </w:rPr>
      </w:pPr>
      <w:r w:rsidRPr="7C63EB31">
        <w:rPr>
          <w:rFonts w:cs="Arial"/>
          <w:bCs/>
        </w:rPr>
        <w:t>Role Summary</w:t>
      </w:r>
    </w:p>
    <w:p w14:paraId="4CDBE6CE" w14:textId="6263A5A9" w:rsidR="5F914DCF" w:rsidRDefault="5F914DCF" w:rsidP="00DC02DF">
      <w:r w:rsidRPr="1119E6CC">
        <w:rPr>
          <w:lang w:val="en-US"/>
        </w:rPr>
        <w:t xml:space="preserve">The </w:t>
      </w:r>
      <w:r w:rsidRPr="1119E6CC">
        <w:rPr>
          <w:lang w:val="en"/>
        </w:rPr>
        <w:t>Food Service Assistant</w:t>
      </w:r>
      <w:r w:rsidRPr="1119E6CC">
        <w:rPr>
          <w:b/>
          <w:bCs/>
          <w:lang w:val="en"/>
        </w:rPr>
        <w:t xml:space="preserve"> </w:t>
      </w:r>
      <w:r w:rsidRPr="1119E6CC">
        <w:rPr>
          <w:lang w:val="en-US"/>
        </w:rPr>
        <w:t xml:space="preserve">will support the Operations Supervisor at </w:t>
      </w:r>
      <w:proofErr w:type="gramStart"/>
      <w:r w:rsidRPr="1119E6CC">
        <w:rPr>
          <w:lang w:val="en-US"/>
        </w:rPr>
        <w:t>the Devonshire</w:t>
      </w:r>
      <w:proofErr w:type="gramEnd"/>
      <w:r w:rsidRPr="1119E6CC">
        <w:rPr>
          <w:lang w:val="en-US"/>
        </w:rPr>
        <w:t xml:space="preserve"> Dome, Buxton.  </w:t>
      </w:r>
      <w:r w:rsidR="00014E67">
        <w:rPr>
          <w:lang w:val="en-US"/>
        </w:rPr>
        <w:t>The post holder</w:t>
      </w:r>
      <w:r w:rsidRPr="1119E6CC">
        <w:rPr>
          <w:lang w:val="en-US"/>
        </w:rPr>
        <w:t xml:space="preserve"> will be responsible for the </w:t>
      </w:r>
      <w:r w:rsidR="009A4A04">
        <w:rPr>
          <w:lang w:val="en-US"/>
        </w:rPr>
        <w:t xml:space="preserve">preparation, </w:t>
      </w:r>
      <w:r w:rsidRPr="1119E6CC">
        <w:rPr>
          <w:lang w:val="en-US"/>
        </w:rPr>
        <w:t xml:space="preserve">service and delivery of food provisions within </w:t>
      </w:r>
      <w:proofErr w:type="gramStart"/>
      <w:r w:rsidRPr="1119E6CC">
        <w:rPr>
          <w:lang w:val="en-US"/>
        </w:rPr>
        <w:t>the Devonshire</w:t>
      </w:r>
      <w:proofErr w:type="gramEnd"/>
      <w:r w:rsidRPr="1119E6CC">
        <w:rPr>
          <w:lang w:val="en-US"/>
        </w:rPr>
        <w:t xml:space="preserve"> Dome to students, staff and members of the public.</w:t>
      </w:r>
    </w:p>
    <w:p w14:paraId="3D3CAF8F" w14:textId="1333417C" w:rsidR="5F914DCF" w:rsidRDefault="5F914DCF" w:rsidP="00DC02DF">
      <w:r w:rsidRPr="1119E6CC">
        <w:rPr>
          <w:lang w:val="en-US"/>
        </w:rPr>
        <w:t xml:space="preserve">The </w:t>
      </w:r>
      <w:r w:rsidRPr="1119E6CC">
        <w:rPr>
          <w:lang w:val="en"/>
        </w:rPr>
        <w:t>Food Service Assistant</w:t>
      </w:r>
      <w:r w:rsidRPr="1119E6CC">
        <w:rPr>
          <w:b/>
          <w:bCs/>
          <w:lang w:val="en"/>
        </w:rPr>
        <w:t xml:space="preserve"> </w:t>
      </w:r>
      <w:r w:rsidRPr="1119E6CC">
        <w:rPr>
          <w:lang w:val="en"/>
        </w:rPr>
        <w:t xml:space="preserve">will </w:t>
      </w:r>
      <w:r w:rsidRPr="1119E6CC">
        <w:t xml:space="preserve">support the Operations </w:t>
      </w:r>
      <w:r w:rsidR="00014E67">
        <w:t>S</w:t>
      </w:r>
      <w:r w:rsidR="787C1633" w:rsidRPr="1119E6CC">
        <w:t xml:space="preserve">upervisor </w:t>
      </w:r>
      <w:r w:rsidRPr="1119E6CC">
        <w:t xml:space="preserve">in the implementation of any changes required to develop the business and sustain the University’s reputation.  </w:t>
      </w:r>
    </w:p>
    <w:p w14:paraId="1A044F76" w14:textId="1C200670" w:rsidR="00A96667" w:rsidRDefault="00A96667" w:rsidP="00DC02DF">
      <w:r w:rsidRPr="00581C8F">
        <w:rPr>
          <w:rFonts w:cs="Arial"/>
        </w:rPr>
        <w:t>The post</w:t>
      </w:r>
      <w:r w:rsidR="00A07EA3">
        <w:rPr>
          <w:rFonts w:cs="Arial"/>
        </w:rPr>
        <w:t xml:space="preserve"> </w:t>
      </w:r>
      <w:r w:rsidRPr="00581C8F">
        <w:rPr>
          <w:rFonts w:cs="Arial"/>
        </w:rPr>
        <w:t>holder is expected to fully engage with and carry out all safeguarding responsibilities as required by the role</w:t>
      </w:r>
      <w:r>
        <w:rPr>
          <w:rFonts w:cs="Arial"/>
        </w:rPr>
        <w:t>.</w:t>
      </w:r>
    </w:p>
    <w:p w14:paraId="0C3EFE8B" w14:textId="58A495F9" w:rsidR="7C63EB31" w:rsidRDefault="00D0163E" w:rsidP="00A07EA3">
      <w:pPr>
        <w:pStyle w:val="Heading2"/>
        <w:rPr>
          <w:rFonts w:cs="Arial"/>
          <w:bCs/>
        </w:rPr>
      </w:pPr>
      <w:r w:rsidRPr="7C63EB31">
        <w:rPr>
          <w:rFonts w:cs="Arial"/>
          <w:bCs/>
        </w:rPr>
        <w:t>Principal Accountabilities</w:t>
      </w:r>
    </w:p>
    <w:p w14:paraId="374B5750" w14:textId="77777777" w:rsidR="00A07EA3" w:rsidRPr="00A07EA3" w:rsidRDefault="00A07EA3" w:rsidP="00A07EA3">
      <w:pPr>
        <w:spacing w:after="0"/>
      </w:pPr>
    </w:p>
    <w:p w14:paraId="675D9722" w14:textId="72A8F862" w:rsidR="3830AA78" w:rsidRPr="00AC589C" w:rsidRDefault="3830AA78" w:rsidP="00AC589C">
      <w:pPr>
        <w:pStyle w:val="ListParagraph"/>
        <w:numPr>
          <w:ilvl w:val="0"/>
          <w:numId w:val="9"/>
        </w:numPr>
        <w:rPr>
          <w:rFonts w:eastAsiaTheme="minorEastAsia"/>
        </w:rPr>
      </w:pPr>
      <w:r w:rsidRPr="00AC589C">
        <w:rPr>
          <w:lang w:val="en"/>
        </w:rPr>
        <w:t xml:space="preserve">To maintain the catering facilities and </w:t>
      </w:r>
      <w:proofErr w:type="gramStart"/>
      <w:r w:rsidRPr="00AC589C">
        <w:rPr>
          <w:lang w:val="en"/>
        </w:rPr>
        <w:t>ensuring</w:t>
      </w:r>
      <w:proofErr w:type="gramEnd"/>
      <w:r w:rsidRPr="00AC589C">
        <w:rPr>
          <w:lang w:val="en"/>
        </w:rPr>
        <w:t xml:space="preserve"> levels of customer service are met at all </w:t>
      </w:r>
      <w:proofErr w:type="gramStart"/>
      <w:r w:rsidRPr="00AC589C">
        <w:rPr>
          <w:lang w:val="en"/>
        </w:rPr>
        <w:t>time</w:t>
      </w:r>
      <w:proofErr w:type="gramEnd"/>
      <w:r w:rsidRPr="00AC589C">
        <w:rPr>
          <w:lang w:val="en"/>
        </w:rPr>
        <w:t>.</w:t>
      </w:r>
    </w:p>
    <w:p w14:paraId="574DB8F8" w14:textId="41B3D1BE" w:rsidR="006E4B5B" w:rsidRPr="00AC589C" w:rsidRDefault="006E4B5B" w:rsidP="00AC589C">
      <w:pPr>
        <w:pStyle w:val="ListParagraph"/>
        <w:numPr>
          <w:ilvl w:val="0"/>
          <w:numId w:val="9"/>
        </w:numPr>
        <w:rPr>
          <w:rFonts w:eastAsiaTheme="minorEastAsia"/>
        </w:rPr>
      </w:pPr>
      <w:proofErr w:type="gramStart"/>
      <w:r w:rsidRPr="00AC589C">
        <w:rPr>
          <w:lang w:val="en"/>
        </w:rPr>
        <w:t>To produce</w:t>
      </w:r>
      <w:proofErr w:type="gramEnd"/>
      <w:r w:rsidRPr="00AC589C">
        <w:rPr>
          <w:lang w:val="en"/>
        </w:rPr>
        <w:t xml:space="preserve"> food within the </w:t>
      </w:r>
      <w:r w:rsidR="00CD5A1D" w:rsidRPr="00AC589C">
        <w:rPr>
          <w:lang w:val="en"/>
        </w:rPr>
        <w:t>refectory</w:t>
      </w:r>
      <w:r w:rsidRPr="00AC589C">
        <w:rPr>
          <w:lang w:val="en"/>
        </w:rPr>
        <w:t xml:space="preserve"> to the required standard</w:t>
      </w:r>
    </w:p>
    <w:p w14:paraId="36A6AE11" w14:textId="1D908902" w:rsidR="3830AA78" w:rsidRPr="00AC589C" w:rsidRDefault="3830AA78" w:rsidP="00AC589C">
      <w:pPr>
        <w:pStyle w:val="ListParagraph"/>
        <w:numPr>
          <w:ilvl w:val="0"/>
          <w:numId w:val="9"/>
        </w:numPr>
        <w:rPr>
          <w:rFonts w:eastAsiaTheme="minorEastAsia"/>
        </w:rPr>
      </w:pPr>
      <w:r w:rsidRPr="00AC589C">
        <w:rPr>
          <w:lang w:val="en"/>
        </w:rPr>
        <w:t xml:space="preserve">To maintain service standards </w:t>
      </w:r>
      <w:proofErr w:type="gramStart"/>
      <w:r w:rsidRPr="00AC589C">
        <w:rPr>
          <w:lang w:val="en"/>
        </w:rPr>
        <w:t>set</w:t>
      </w:r>
      <w:proofErr w:type="gramEnd"/>
      <w:r w:rsidRPr="00AC589C">
        <w:rPr>
          <w:lang w:val="en"/>
        </w:rPr>
        <w:t xml:space="preserve"> out within the Standard Operating Practice (SOP) manuals.</w:t>
      </w:r>
    </w:p>
    <w:p w14:paraId="3573C743" w14:textId="48E86076" w:rsidR="3830AA78" w:rsidRPr="00AC589C" w:rsidRDefault="3830AA78" w:rsidP="00AC589C">
      <w:pPr>
        <w:pStyle w:val="ListParagraph"/>
        <w:numPr>
          <w:ilvl w:val="0"/>
          <w:numId w:val="9"/>
        </w:numPr>
        <w:rPr>
          <w:rFonts w:eastAsiaTheme="minorEastAsia"/>
        </w:rPr>
      </w:pPr>
      <w:r w:rsidRPr="00AC589C">
        <w:rPr>
          <w:lang w:val="en"/>
        </w:rPr>
        <w:t>To handle all cash and internal credit transactions in accordance with University financial operating procedures.</w:t>
      </w:r>
    </w:p>
    <w:p w14:paraId="2D380842" w14:textId="6BC39957" w:rsidR="3830AA78" w:rsidRPr="00AC589C" w:rsidRDefault="3830AA78" w:rsidP="00AC589C">
      <w:pPr>
        <w:pStyle w:val="ListParagraph"/>
        <w:numPr>
          <w:ilvl w:val="0"/>
          <w:numId w:val="9"/>
        </w:numPr>
        <w:rPr>
          <w:rFonts w:eastAsiaTheme="minorEastAsia"/>
        </w:rPr>
      </w:pPr>
      <w:r w:rsidRPr="00AC589C">
        <w:rPr>
          <w:lang w:val="en"/>
        </w:rPr>
        <w:t xml:space="preserve">To deliver service that </w:t>
      </w:r>
      <w:proofErr w:type="spellStart"/>
      <w:r w:rsidRPr="00AC589C">
        <w:rPr>
          <w:lang w:val="en"/>
        </w:rPr>
        <w:t>emphasises</w:t>
      </w:r>
      <w:proofErr w:type="spellEnd"/>
      <w:r w:rsidRPr="00AC589C">
        <w:rPr>
          <w:lang w:val="en"/>
        </w:rPr>
        <w:t xml:space="preserve"> motivation, empowerment, teamwork and a passion for service.  </w:t>
      </w:r>
    </w:p>
    <w:p w14:paraId="3703EF2E" w14:textId="4295CC7F" w:rsidR="3830AA78" w:rsidRPr="00AC589C" w:rsidRDefault="3830AA78" w:rsidP="00AC589C">
      <w:pPr>
        <w:pStyle w:val="ListParagraph"/>
        <w:numPr>
          <w:ilvl w:val="0"/>
          <w:numId w:val="9"/>
        </w:numPr>
        <w:rPr>
          <w:rFonts w:eastAsiaTheme="minorEastAsia"/>
        </w:rPr>
      </w:pPr>
      <w:r w:rsidRPr="00AC589C">
        <w:rPr>
          <w:lang w:val="en"/>
        </w:rPr>
        <w:t>To maintain the highest levels of customer service at all times.</w:t>
      </w:r>
    </w:p>
    <w:p w14:paraId="47D38C71" w14:textId="2086D5C9" w:rsidR="3830AA78" w:rsidRPr="00AC589C" w:rsidRDefault="3830AA78" w:rsidP="00AC589C">
      <w:pPr>
        <w:pStyle w:val="ListParagraph"/>
        <w:numPr>
          <w:ilvl w:val="0"/>
          <w:numId w:val="9"/>
        </w:numPr>
        <w:rPr>
          <w:rFonts w:eastAsiaTheme="minorEastAsia"/>
        </w:rPr>
      </w:pPr>
      <w:r w:rsidRPr="00AC589C">
        <w:rPr>
          <w:lang w:val="en"/>
        </w:rPr>
        <w:lastRenderedPageBreak/>
        <w:t>To complete all necessary food safety and sales control documentation as required.</w:t>
      </w:r>
    </w:p>
    <w:p w14:paraId="026FF703" w14:textId="5E1D5B4D" w:rsidR="3830AA78" w:rsidRPr="00AC589C" w:rsidRDefault="3830AA78" w:rsidP="00AC589C">
      <w:pPr>
        <w:pStyle w:val="ListParagraph"/>
        <w:numPr>
          <w:ilvl w:val="0"/>
          <w:numId w:val="9"/>
        </w:numPr>
        <w:rPr>
          <w:rFonts w:eastAsiaTheme="minorEastAsia"/>
        </w:rPr>
      </w:pPr>
      <w:r w:rsidRPr="00AC589C">
        <w:rPr>
          <w:lang w:val="en"/>
        </w:rPr>
        <w:t xml:space="preserve">To maintain the highest possible levels of personal hygiene at all times. </w:t>
      </w:r>
    </w:p>
    <w:p w14:paraId="4E8F3F25" w14:textId="54D49800" w:rsidR="3830AA78" w:rsidRPr="00AC589C" w:rsidRDefault="3830AA78" w:rsidP="00AC589C">
      <w:pPr>
        <w:pStyle w:val="ListParagraph"/>
        <w:numPr>
          <w:ilvl w:val="0"/>
          <w:numId w:val="9"/>
        </w:numPr>
        <w:rPr>
          <w:rFonts w:eastAsiaTheme="minorEastAsia"/>
        </w:rPr>
      </w:pPr>
      <w:r w:rsidRPr="00AC589C">
        <w:rPr>
          <w:lang w:val="en"/>
        </w:rPr>
        <w:t xml:space="preserve">Being proactive with any customer complaints within the operations and use reasonable recompense to resolve any advised issues. </w:t>
      </w:r>
    </w:p>
    <w:p w14:paraId="37135526" w14:textId="7EB6C131" w:rsidR="3830AA78" w:rsidRPr="00AC589C" w:rsidRDefault="3830AA78" w:rsidP="00AC589C">
      <w:pPr>
        <w:pStyle w:val="ListParagraph"/>
        <w:numPr>
          <w:ilvl w:val="0"/>
          <w:numId w:val="9"/>
        </w:numPr>
        <w:rPr>
          <w:rFonts w:eastAsiaTheme="minorEastAsia"/>
        </w:rPr>
      </w:pPr>
      <w:r w:rsidRPr="00AC589C">
        <w:rPr>
          <w:lang w:val="en"/>
        </w:rPr>
        <w:t>Liaise with your supervisor to ensure that standards are maintained in the catering facilities.</w:t>
      </w:r>
    </w:p>
    <w:p w14:paraId="07C11863" w14:textId="693555D0" w:rsidR="00AC589C" w:rsidRPr="00AC589C" w:rsidRDefault="3830AA78" w:rsidP="00AC589C">
      <w:pPr>
        <w:pStyle w:val="ListParagraph"/>
        <w:numPr>
          <w:ilvl w:val="0"/>
          <w:numId w:val="9"/>
        </w:numPr>
        <w:rPr>
          <w:rFonts w:eastAsiaTheme="minorEastAsia"/>
        </w:rPr>
      </w:pPr>
      <w:r w:rsidRPr="00AC589C">
        <w:rPr>
          <w:lang w:val="en"/>
        </w:rPr>
        <w:t>Delivery of operations as directed by the Operations Supervisor to include delivery of external retail brands to the required standard.</w:t>
      </w:r>
    </w:p>
    <w:p w14:paraId="2D30ACC6" w14:textId="287E138F" w:rsidR="00AC589C" w:rsidRPr="00AC589C" w:rsidRDefault="3830AA78" w:rsidP="00AC589C">
      <w:pPr>
        <w:pStyle w:val="ListParagraph"/>
        <w:numPr>
          <w:ilvl w:val="0"/>
          <w:numId w:val="9"/>
        </w:numPr>
        <w:rPr>
          <w:rFonts w:eastAsiaTheme="minorEastAsia"/>
        </w:rPr>
      </w:pPr>
      <w:r w:rsidRPr="00AC589C">
        <w:rPr>
          <w:lang w:val="en"/>
        </w:rPr>
        <w:t>Have a working knowledge and ensuring you, and others are adhering to the University’s Health &amp; Safety policies.</w:t>
      </w:r>
    </w:p>
    <w:p w14:paraId="28EDF35D" w14:textId="239014BD" w:rsidR="7C63EB31" w:rsidRPr="005E701C" w:rsidRDefault="00A96667" w:rsidP="7C63EB31">
      <w:pPr>
        <w:pStyle w:val="ListParagraph"/>
        <w:numPr>
          <w:ilvl w:val="0"/>
          <w:numId w:val="9"/>
        </w:numPr>
        <w:rPr>
          <w:rStyle w:val="Emphasis"/>
          <w:rFonts w:eastAsiaTheme="minorEastAsia"/>
          <w:i w:val="0"/>
          <w:iCs w:val="0"/>
        </w:rPr>
      </w:pPr>
      <w:r w:rsidRPr="00AC589C">
        <w:t xml:space="preserve">To comply with the requirements of Safeguarding Children and Vulnerable Adults, Prevent, Health and Safety, Quality and other University policies including Equal Opportunities, Risk Management and Equality and Diversity. </w:t>
      </w:r>
    </w:p>
    <w:p w14:paraId="1D9ABF8A" w14:textId="5E7BBCB1" w:rsidR="7C63EB31" w:rsidRDefault="00D0163E" w:rsidP="00C46391">
      <w:pPr>
        <w:pStyle w:val="Heading2"/>
      </w:pPr>
      <w:r w:rsidRPr="7C63EB31">
        <w:t>Person Specification</w:t>
      </w:r>
    </w:p>
    <w:p w14:paraId="6BB32497" w14:textId="04660480" w:rsidR="7C63EB31" w:rsidRPr="00C46391" w:rsidRDefault="00D0163E" w:rsidP="00C46391">
      <w:pPr>
        <w:pStyle w:val="Heading3"/>
        <w:rPr>
          <w:rFonts w:ascii="Arial" w:eastAsia="Times New Roman" w:hAnsi="Arial" w:cs="Arial"/>
          <w:b/>
          <w:color w:val="auto"/>
        </w:rPr>
      </w:pPr>
      <w:r w:rsidRPr="7C63EB31">
        <w:rPr>
          <w:rFonts w:ascii="Arial" w:eastAsia="Times New Roman" w:hAnsi="Arial" w:cs="Arial"/>
          <w:b/>
          <w:bCs/>
          <w:color w:val="auto"/>
        </w:rPr>
        <w:t>Essential Criteria</w:t>
      </w:r>
    </w:p>
    <w:p w14:paraId="2895C0E4" w14:textId="77777777" w:rsidR="00D0163E" w:rsidRDefault="00D0163E" w:rsidP="7C63EB31">
      <w:pPr>
        <w:pStyle w:val="Heading4"/>
        <w:rPr>
          <w:rFonts w:ascii="Arial" w:hAnsi="Arial" w:cs="Arial"/>
          <w:b/>
          <w:bCs/>
          <w:i w:val="0"/>
          <w:iCs w:val="0"/>
          <w:color w:val="auto"/>
        </w:rPr>
      </w:pPr>
      <w:r w:rsidRPr="7C63EB31">
        <w:rPr>
          <w:rFonts w:ascii="Arial" w:hAnsi="Arial" w:cs="Arial"/>
          <w:b/>
          <w:bCs/>
          <w:i w:val="0"/>
          <w:iCs w:val="0"/>
          <w:color w:val="auto"/>
        </w:rPr>
        <w:t>Experience</w:t>
      </w:r>
    </w:p>
    <w:p w14:paraId="2F6B0193" w14:textId="77777777" w:rsidR="009A4A04" w:rsidRPr="00C46391" w:rsidRDefault="009A4A04" w:rsidP="00C46391">
      <w:pPr>
        <w:pStyle w:val="ListParagraph"/>
        <w:numPr>
          <w:ilvl w:val="0"/>
          <w:numId w:val="10"/>
        </w:numPr>
        <w:rPr>
          <w:rFonts w:eastAsiaTheme="minorEastAsia"/>
        </w:rPr>
      </w:pPr>
      <w:r w:rsidRPr="00C46391">
        <w:rPr>
          <w:lang w:val="en"/>
        </w:rPr>
        <w:t>Experience working in a food production environment</w:t>
      </w:r>
    </w:p>
    <w:p w14:paraId="0751FB5C" w14:textId="56A5BDB1" w:rsidR="3C5E0D03" w:rsidRPr="00C46391" w:rsidRDefault="3C5E0D03" w:rsidP="00C46391">
      <w:pPr>
        <w:pStyle w:val="ListParagraph"/>
        <w:numPr>
          <w:ilvl w:val="0"/>
          <w:numId w:val="10"/>
        </w:numPr>
        <w:rPr>
          <w:rFonts w:eastAsiaTheme="minorEastAsia"/>
        </w:rPr>
      </w:pPr>
      <w:r w:rsidRPr="00C46391">
        <w:rPr>
          <w:lang w:val="en"/>
        </w:rPr>
        <w:t>Experience of working in a customer services environment</w:t>
      </w:r>
    </w:p>
    <w:p w14:paraId="1DB46483" w14:textId="77777777" w:rsidR="00D0163E" w:rsidRPr="008010BC" w:rsidRDefault="00D0163E" w:rsidP="7C63EB31">
      <w:pPr>
        <w:pStyle w:val="Heading4"/>
        <w:rPr>
          <w:rFonts w:ascii="Arial" w:hAnsi="Arial" w:cs="Arial"/>
          <w:b/>
          <w:bCs/>
          <w:i w:val="0"/>
          <w:iCs w:val="0"/>
          <w:color w:val="auto"/>
        </w:rPr>
      </w:pPr>
      <w:r w:rsidRPr="7C63EB31">
        <w:rPr>
          <w:rFonts w:ascii="Arial" w:hAnsi="Arial" w:cs="Arial"/>
          <w:b/>
          <w:bCs/>
          <w:i w:val="0"/>
          <w:iCs w:val="0"/>
          <w:color w:val="auto"/>
        </w:rPr>
        <w:t>Skills, knowledge &amp; abilities</w:t>
      </w:r>
    </w:p>
    <w:p w14:paraId="6D0DF239" w14:textId="03F601BE" w:rsidR="01827A8B" w:rsidRPr="00C46391" w:rsidRDefault="01827A8B" w:rsidP="00C46391">
      <w:pPr>
        <w:pStyle w:val="ListParagraph"/>
        <w:numPr>
          <w:ilvl w:val="0"/>
          <w:numId w:val="11"/>
        </w:numPr>
        <w:rPr>
          <w:rFonts w:eastAsiaTheme="minorEastAsia"/>
        </w:rPr>
      </w:pPr>
      <w:r w:rsidRPr="00C46391">
        <w:rPr>
          <w:lang w:val="en"/>
        </w:rPr>
        <w:t>Ability to work unsupervised and independently</w:t>
      </w:r>
    </w:p>
    <w:p w14:paraId="6531E39B" w14:textId="7585FCB0" w:rsidR="7C63EB31" w:rsidRPr="00C46391" w:rsidRDefault="01827A8B" w:rsidP="7C63EB31">
      <w:pPr>
        <w:pStyle w:val="ListParagraph"/>
        <w:numPr>
          <w:ilvl w:val="0"/>
          <w:numId w:val="11"/>
        </w:numPr>
        <w:rPr>
          <w:rStyle w:val="Emphasis"/>
          <w:rFonts w:eastAsiaTheme="minorEastAsia"/>
          <w:i w:val="0"/>
          <w:iCs w:val="0"/>
        </w:rPr>
      </w:pPr>
      <w:r w:rsidRPr="00C46391">
        <w:rPr>
          <w:lang w:val="en"/>
        </w:rPr>
        <w:t>Excellent customer service skills</w:t>
      </w:r>
    </w:p>
    <w:p w14:paraId="5E5D18DC" w14:textId="77777777" w:rsidR="00D0163E" w:rsidRDefault="00D0163E" w:rsidP="00521F87">
      <w:pPr>
        <w:pStyle w:val="Heading4"/>
        <w:rPr>
          <w:rFonts w:ascii="Arial" w:hAnsi="Arial" w:cs="Arial"/>
          <w:b/>
          <w:i w:val="0"/>
          <w:color w:val="auto"/>
        </w:rPr>
      </w:pPr>
      <w:r w:rsidRPr="7C63EB31">
        <w:rPr>
          <w:rFonts w:ascii="Arial" w:hAnsi="Arial" w:cs="Arial"/>
          <w:b/>
          <w:bCs/>
          <w:i w:val="0"/>
          <w:iCs w:val="0"/>
          <w:color w:val="auto"/>
        </w:rPr>
        <w:t>Business requirements</w:t>
      </w:r>
    </w:p>
    <w:p w14:paraId="45A422C3" w14:textId="7F1ED5CB" w:rsidR="4A79E283" w:rsidRPr="00A07EA3" w:rsidRDefault="4A79E283" w:rsidP="00A07EA3">
      <w:pPr>
        <w:pStyle w:val="ListParagraph"/>
        <w:numPr>
          <w:ilvl w:val="0"/>
          <w:numId w:val="12"/>
        </w:numPr>
        <w:rPr>
          <w:rFonts w:eastAsiaTheme="minorEastAsia"/>
        </w:rPr>
      </w:pPr>
      <w:r w:rsidRPr="00A07EA3">
        <w:rPr>
          <w:lang w:val="en"/>
        </w:rPr>
        <w:t xml:space="preserve">The usual working hours are </w:t>
      </w:r>
      <w:r w:rsidR="63D267A6" w:rsidRPr="00A07EA3">
        <w:rPr>
          <w:lang w:val="en"/>
        </w:rPr>
        <w:t xml:space="preserve">Monday </w:t>
      </w:r>
      <w:r w:rsidR="006C0074" w:rsidRPr="00A07EA3">
        <w:rPr>
          <w:lang w:val="en"/>
        </w:rPr>
        <w:t>8:00am to 2:00pm</w:t>
      </w:r>
      <w:r w:rsidRPr="00A07EA3">
        <w:rPr>
          <w:lang w:val="en"/>
        </w:rPr>
        <w:t xml:space="preserve">, </w:t>
      </w:r>
      <w:r w:rsidR="009A4A04" w:rsidRPr="00A07EA3">
        <w:rPr>
          <w:lang w:val="en"/>
        </w:rPr>
        <w:t>Tuesday – Thursday 8:15am – 2:00pm, Friday 8:15am – 1:30pm, with a 30-minute break during each shift.</w:t>
      </w:r>
    </w:p>
    <w:p w14:paraId="046C3F8C" w14:textId="4040A59E" w:rsidR="00BC291E" w:rsidRPr="00A07EA3" w:rsidRDefault="0083009B" w:rsidP="00BC291E">
      <w:pPr>
        <w:pStyle w:val="ListParagraph"/>
        <w:numPr>
          <w:ilvl w:val="0"/>
          <w:numId w:val="12"/>
        </w:numPr>
        <w:rPr>
          <w:rStyle w:val="Emphasis"/>
          <w:rFonts w:cs="Arial"/>
        </w:rPr>
      </w:pPr>
      <w:r w:rsidRPr="00A07EA3">
        <w:rPr>
          <w:rStyle w:val="Emphasis"/>
          <w:rFonts w:cs="Arial"/>
          <w:i w:val="0"/>
          <w:iCs w:val="0"/>
        </w:rPr>
        <w:t>Completed DBS check with child barred list</w:t>
      </w:r>
    </w:p>
    <w:p w14:paraId="2A0058F5" w14:textId="77777777" w:rsidR="00A07EA3" w:rsidRPr="00A07EA3" w:rsidRDefault="00A07EA3" w:rsidP="00A07EA3">
      <w:pPr>
        <w:pStyle w:val="ListParagraph"/>
        <w:rPr>
          <w:rFonts w:cs="Arial"/>
          <w:i/>
          <w:iCs/>
        </w:rPr>
      </w:pPr>
    </w:p>
    <w:p w14:paraId="47CE7DDB"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57BF038A" w14:textId="77777777" w:rsidR="00D0163E" w:rsidRPr="008010BC" w:rsidRDefault="00D0163E" w:rsidP="00521F87">
      <w:pPr>
        <w:pStyle w:val="Heading4"/>
        <w:rPr>
          <w:rFonts w:ascii="Arial" w:eastAsia="Times New Roman" w:hAnsi="Arial" w:cs="Arial"/>
          <w:b/>
          <w:i w:val="0"/>
          <w:color w:val="auto"/>
        </w:rPr>
      </w:pPr>
      <w:r w:rsidRPr="7C63EB31">
        <w:rPr>
          <w:rFonts w:ascii="Arial" w:eastAsia="Times New Roman" w:hAnsi="Arial" w:cs="Arial"/>
          <w:b/>
          <w:bCs/>
          <w:i w:val="0"/>
          <w:iCs w:val="0"/>
          <w:color w:val="auto"/>
        </w:rPr>
        <w:t>Qualifications</w:t>
      </w:r>
    </w:p>
    <w:p w14:paraId="03892313" w14:textId="44996AB4" w:rsidR="6853612A" w:rsidRPr="00A07EA3" w:rsidRDefault="6853612A" w:rsidP="00A07EA3">
      <w:pPr>
        <w:pStyle w:val="ListParagraph"/>
        <w:numPr>
          <w:ilvl w:val="0"/>
          <w:numId w:val="13"/>
        </w:numPr>
        <w:rPr>
          <w:rFonts w:eastAsiaTheme="minorEastAsia"/>
        </w:rPr>
      </w:pPr>
      <w:r w:rsidRPr="00A07EA3">
        <w:rPr>
          <w:lang w:val="en"/>
        </w:rPr>
        <w:t xml:space="preserve">NVQ Level 2 (or equivalent qualification) in Catering or Customer services </w:t>
      </w:r>
    </w:p>
    <w:p w14:paraId="776B8F3B" w14:textId="3BEF9B26" w:rsidR="6853612A" w:rsidRPr="00A07EA3" w:rsidRDefault="6853612A" w:rsidP="00A07EA3">
      <w:pPr>
        <w:pStyle w:val="ListParagraph"/>
        <w:numPr>
          <w:ilvl w:val="0"/>
          <w:numId w:val="13"/>
        </w:numPr>
        <w:rPr>
          <w:rFonts w:eastAsiaTheme="minorEastAsia"/>
        </w:rPr>
      </w:pPr>
      <w:r w:rsidRPr="00A07EA3">
        <w:rPr>
          <w:lang w:val="en"/>
        </w:rPr>
        <w:t>Basic food hygiene certificate</w:t>
      </w:r>
    </w:p>
    <w:p w14:paraId="5EF4B3DF" w14:textId="1D95BF70" w:rsidR="6853612A" w:rsidRPr="00A07EA3" w:rsidRDefault="6853612A" w:rsidP="00A07EA3">
      <w:pPr>
        <w:pStyle w:val="ListParagraph"/>
        <w:numPr>
          <w:ilvl w:val="0"/>
          <w:numId w:val="13"/>
        </w:numPr>
        <w:rPr>
          <w:rFonts w:eastAsiaTheme="minorEastAsia"/>
        </w:rPr>
      </w:pPr>
      <w:r w:rsidRPr="00A07EA3">
        <w:rPr>
          <w:lang w:val="en"/>
        </w:rPr>
        <w:t>NVQ Level 1 in Hospitality (or equivalent qualification) or currently working towards</w:t>
      </w:r>
    </w:p>
    <w:p w14:paraId="1721CD90" w14:textId="77777777" w:rsidR="00D0163E" w:rsidRPr="008010BC" w:rsidRDefault="00D0163E" w:rsidP="00521F87">
      <w:pPr>
        <w:pStyle w:val="Heading4"/>
        <w:rPr>
          <w:rFonts w:ascii="Arial" w:hAnsi="Arial" w:cs="Arial"/>
          <w:b/>
          <w:i w:val="0"/>
          <w:color w:val="auto"/>
        </w:rPr>
      </w:pPr>
      <w:r w:rsidRPr="7C63EB31">
        <w:rPr>
          <w:rFonts w:ascii="Arial" w:hAnsi="Arial" w:cs="Arial"/>
          <w:b/>
          <w:bCs/>
          <w:i w:val="0"/>
          <w:iCs w:val="0"/>
          <w:color w:val="auto"/>
        </w:rPr>
        <w:t>Experience</w:t>
      </w:r>
    </w:p>
    <w:p w14:paraId="7D3EA1D4" w14:textId="278C6082" w:rsidR="05F6C7C7" w:rsidRPr="00A07EA3" w:rsidRDefault="05F6C7C7" w:rsidP="00A07EA3">
      <w:pPr>
        <w:pStyle w:val="ListParagraph"/>
        <w:numPr>
          <w:ilvl w:val="0"/>
          <w:numId w:val="14"/>
        </w:numPr>
        <w:rPr>
          <w:rFonts w:eastAsiaTheme="minorEastAsia"/>
        </w:rPr>
      </w:pPr>
      <w:r w:rsidRPr="00A07EA3">
        <w:rPr>
          <w:lang w:val="en"/>
        </w:rPr>
        <w:t xml:space="preserve">Experience of Chemical Handling and COSHH regulations </w:t>
      </w:r>
    </w:p>
    <w:p w14:paraId="0AC8E211" w14:textId="5000197E" w:rsidR="7C63EB31" w:rsidRPr="00A07EA3" w:rsidRDefault="05F6C7C7" w:rsidP="7C63EB31">
      <w:pPr>
        <w:pStyle w:val="ListParagraph"/>
        <w:numPr>
          <w:ilvl w:val="0"/>
          <w:numId w:val="14"/>
        </w:numPr>
        <w:rPr>
          <w:rStyle w:val="Emphasis"/>
          <w:rFonts w:eastAsiaTheme="minorEastAsia"/>
          <w:i w:val="0"/>
          <w:iCs w:val="0"/>
        </w:rPr>
      </w:pPr>
      <w:r w:rsidRPr="00A07EA3">
        <w:rPr>
          <w:lang w:val="en"/>
        </w:rPr>
        <w:t>Previous cash handling experience</w:t>
      </w:r>
    </w:p>
    <w:p w14:paraId="20EBB5F3" w14:textId="77777777" w:rsidR="00D0163E" w:rsidRDefault="00D0163E" w:rsidP="00C54A45">
      <w:pPr>
        <w:pStyle w:val="Heading4"/>
        <w:rPr>
          <w:rFonts w:ascii="Arial" w:hAnsi="Arial" w:cs="Arial"/>
          <w:b/>
          <w:i w:val="0"/>
          <w:color w:val="auto"/>
        </w:rPr>
      </w:pPr>
      <w:r w:rsidRPr="7C63EB31">
        <w:rPr>
          <w:rFonts w:ascii="Arial" w:hAnsi="Arial" w:cs="Arial"/>
          <w:b/>
          <w:bCs/>
          <w:i w:val="0"/>
          <w:iCs w:val="0"/>
          <w:color w:val="auto"/>
        </w:rPr>
        <w:t>Skills, knowledge and abilities</w:t>
      </w:r>
    </w:p>
    <w:p w14:paraId="30DC1089" w14:textId="75B2837B" w:rsidR="4A8573AF" w:rsidRPr="00A07EA3" w:rsidRDefault="4A8573AF" w:rsidP="00A07EA3">
      <w:pPr>
        <w:pStyle w:val="ListParagraph"/>
        <w:numPr>
          <w:ilvl w:val="0"/>
          <w:numId w:val="15"/>
        </w:numPr>
        <w:rPr>
          <w:rFonts w:eastAsiaTheme="minorEastAsia"/>
        </w:rPr>
      </w:pPr>
      <w:r w:rsidRPr="00A07EA3">
        <w:rPr>
          <w:lang w:val="en"/>
        </w:rPr>
        <w:t>CLAIT training or ability to use basic word, excel and outlook packages</w:t>
      </w:r>
    </w:p>
    <w:p w14:paraId="31D00374"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7B83FEFD" w14:textId="77777777" w:rsidR="0083009B" w:rsidRPr="00C13C7B" w:rsidRDefault="0083009B" w:rsidP="0083009B">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 xml:space="preserve">Offering a number of </w:t>
      </w:r>
      <w:proofErr w:type="gramStart"/>
      <w:r w:rsidRPr="00C13C7B">
        <w:rPr>
          <w:rFonts w:cs="Arial"/>
        </w:rPr>
        <w:t>salary</w:t>
      </w:r>
      <w:proofErr w:type="gramEnd"/>
      <w:r w:rsidRPr="00C13C7B">
        <w:rPr>
          <w:rFonts w:cs="Arial"/>
        </w:rPr>
        <w:t xml:space="preserve">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11DA3AAE" w14:textId="77777777" w:rsidR="0083009B" w:rsidRPr="00C13C7B" w:rsidRDefault="0083009B" w:rsidP="0083009B">
      <w:pPr>
        <w:spacing w:line="278" w:lineRule="auto"/>
        <w:rPr>
          <w:rFonts w:cs="Arial"/>
        </w:rPr>
      </w:pPr>
      <w:r w:rsidRPr="00C13C7B">
        <w:rPr>
          <w:rFonts w:cs="Arial"/>
        </w:rPr>
        <w:lastRenderedPageBreak/>
        <w:t>Our competitive 'total reward' offering has something for everyone and looks to reward and recognise people in different ways.</w:t>
      </w:r>
    </w:p>
    <w:p w14:paraId="7C09E7F8" w14:textId="77777777" w:rsidR="0083009B" w:rsidRPr="00C13C7B" w:rsidRDefault="0083009B" w:rsidP="0083009B">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23150F3B" w14:textId="77777777" w:rsidR="0083009B" w:rsidRPr="00C13C7B" w:rsidRDefault="0083009B" w:rsidP="0083009B">
      <w:pPr>
        <w:spacing w:line="278" w:lineRule="auto"/>
        <w:rPr>
          <w:rFonts w:cs="Arial"/>
        </w:rPr>
      </w:pPr>
      <w:r w:rsidRPr="00C13C7B">
        <w:rPr>
          <w:rFonts w:cs="Arial"/>
        </w:rPr>
        <w:t>Wellbeing at Derby features within our benefits options from our Employee Assistance programme through to our eyecare voucher scheme, not to mention the discounted</w:t>
      </w:r>
      <w:r>
        <w:rPr>
          <w:rFonts w:cs="Arial"/>
        </w:rPr>
        <w:t xml:space="preserve"> </w:t>
      </w:r>
      <w:r w:rsidRPr="00C13C7B">
        <w:rPr>
          <w:rFonts w:cs="Arial"/>
        </w:rPr>
        <w:t xml:space="preserve">membership for our on-site gym at </w:t>
      </w:r>
      <w:r>
        <w:rPr>
          <w:rFonts w:cs="Arial"/>
        </w:rPr>
        <w:t xml:space="preserve">our </w:t>
      </w:r>
      <w:r w:rsidRPr="00C13C7B">
        <w:rPr>
          <w:rFonts w:cs="Arial"/>
        </w:rPr>
        <w:t>Kedleston Road campus. With our Inclusion and Wellbeing Networks, there really is support for everyone.   </w:t>
      </w:r>
    </w:p>
    <w:p w14:paraId="6D457997" w14:textId="77777777" w:rsidR="0083009B" w:rsidRPr="00C13C7B" w:rsidRDefault="0083009B" w:rsidP="0083009B">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1D568115" w14:textId="77777777" w:rsidR="0083009B" w:rsidRPr="00C13C7B" w:rsidRDefault="0083009B" w:rsidP="0083009B">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1AA2B369" w14:textId="77777777" w:rsidR="0083009B" w:rsidRDefault="0083009B" w:rsidP="0083009B">
      <w:pPr>
        <w:rPr>
          <w:rFonts w:cs="Arial"/>
        </w:rPr>
      </w:pPr>
      <w:r w:rsidRPr="00C13C7B">
        <w:rPr>
          <w:rFonts w:cs="Arial"/>
        </w:rPr>
        <w:t xml:space="preserve">For more information on the benefits of working at the University of Derby go to the </w:t>
      </w:r>
      <w:hyperlink r:id="rId11" w:history="1">
        <w:r w:rsidRPr="00C13C7B">
          <w:rPr>
            <w:rStyle w:val="Hyperlink"/>
            <w:rFonts w:cs="Arial"/>
          </w:rPr>
          <w:t>Benefit pages of our website</w:t>
        </w:r>
      </w:hyperlink>
      <w:r w:rsidRPr="00C13C7B">
        <w:rPr>
          <w:rFonts w:cs="Arial"/>
        </w:rPr>
        <w:t>.</w:t>
      </w:r>
    </w:p>
    <w:p w14:paraId="6EC98022" w14:textId="77777777" w:rsidR="0083009B" w:rsidRPr="00EC2946" w:rsidRDefault="0083009B" w:rsidP="0083009B">
      <w:pPr>
        <w:pStyle w:val="Heading1"/>
        <w:rPr>
          <w:rFonts w:ascii="Arial" w:hAnsi="Arial" w:cs="Arial"/>
          <w:b/>
          <w:color w:val="auto"/>
        </w:rPr>
      </w:pPr>
      <w:r w:rsidRPr="00EC2946">
        <w:rPr>
          <w:rFonts w:ascii="Arial" w:hAnsi="Arial" w:cs="Arial"/>
          <w:b/>
          <w:color w:val="auto"/>
        </w:rPr>
        <w:t xml:space="preserve">Our People </w:t>
      </w:r>
    </w:p>
    <w:p w14:paraId="43459302" w14:textId="77777777" w:rsidR="0083009B" w:rsidRPr="00C13C7B" w:rsidRDefault="0083009B" w:rsidP="0083009B">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5F259AE7" w14:textId="77777777" w:rsidR="0083009B" w:rsidRPr="00C13C7B" w:rsidRDefault="0083009B" w:rsidP="0083009B">
      <w:pPr>
        <w:spacing w:line="278" w:lineRule="auto"/>
        <w:rPr>
          <w:rFonts w:cs="Arial"/>
        </w:rPr>
      </w:pPr>
      <w:r w:rsidRPr="00C13C7B">
        <w:rPr>
          <w:rFonts w:cs="Arial"/>
        </w:rPr>
        <w:t xml:space="preserve">We are Disability Confident Employers, demonstrating our commitment to disability inclusion, and invite applicants to highlight adjustments they may require </w:t>
      </w:r>
      <w:proofErr w:type="gramStart"/>
      <w:r w:rsidRPr="00C13C7B">
        <w:rPr>
          <w:rFonts w:cs="Arial"/>
        </w:rPr>
        <w:t>to ensure</w:t>
      </w:r>
      <w:proofErr w:type="gramEnd"/>
      <w:r w:rsidRPr="00C13C7B">
        <w:rPr>
          <w:rFonts w:cs="Arial"/>
        </w:rPr>
        <w:t xml:space="preserve"> equitable participation in our recruitment processes.</w:t>
      </w:r>
    </w:p>
    <w:p w14:paraId="40B46E54" w14:textId="77777777" w:rsidR="0083009B" w:rsidRPr="00C13C7B" w:rsidRDefault="0083009B" w:rsidP="0083009B">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64F96142" w14:textId="77777777" w:rsidR="0083009B" w:rsidRPr="00C13C7B" w:rsidRDefault="0083009B" w:rsidP="0083009B">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4E150B86" w14:textId="77777777" w:rsidR="0083009B" w:rsidRPr="00C13C7B" w:rsidRDefault="0083009B" w:rsidP="0083009B">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1867F8C3" w14:textId="77777777" w:rsidR="0083009B" w:rsidRDefault="0083009B" w:rsidP="0083009B">
      <w:pPr>
        <w:spacing w:line="278" w:lineRule="auto"/>
        <w:rPr>
          <w:rFonts w:cs="Arial"/>
        </w:rPr>
      </w:pPr>
      <w:r w:rsidRPr="00C13C7B">
        <w:rPr>
          <w:rFonts w:cs="Arial"/>
        </w:rPr>
        <w:lastRenderedPageBreak/>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67BF0596" w14:textId="77777777" w:rsidR="0083009B" w:rsidRPr="008010BC" w:rsidRDefault="0083009B" w:rsidP="0083009B">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2" w:history="1">
        <w:r w:rsidRPr="00C13C7B">
          <w:rPr>
            <w:rStyle w:val="Hyperlink"/>
            <w:rFonts w:cs="Arial"/>
          </w:rPr>
          <w:t>website</w:t>
        </w:r>
      </w:hyperlink>
      <w:r>
        <w:rPr>
          <w:rFonts w:cs="Arial"/>
        </w:rPr>
        <w:t>.</w:t>
      </w:r>
    </w:p>
    <w:p w14:paraId="593B2383" w14:textId="77777777" w:rsidR="00D0163E" w:rsidRPr="008010BC" w:rsidRDefault="00D0163E" w:rsidP="00D0163E">
      <w:pPr>
        <w:pStyle w:val="ListParagraph"/>
        <w:spacing w:before="240"/>
        <w:ind w:left="357"/>
        <w:contextualSpacing w:val="0"/>
        <w:rPr>
          <w:rFonts w:cs="Arial"/>
          <w:b/>
        </w:rPr>
      </w:pPr>
    </w:p>
    <w:p w14:paraId="4CCE404A" w14:textId="77777777" w:rsidR="00D0163E" w:rsidRPr="008010BC" w:rsidRDefault="00D0163E" w:rsidP="00D0163E">
      <w:pPr>
        <w:spacing w:after="200" w:line="276" w:lineRule="auto"/>
        <w:ind w:left="66"/>
        <w:rPr>
          <w:rFonts w:cs="Arial"/>
        </w:rPr>
      </w:pPr>
    </w:p>
    <w:sectPr w:rsidR="00D0163E" w:rsidRPr="008010BC" w:rsidSect="00A07EA3">
      <w:headerReference w:type="default" r:id="rId13"/>
      <w:footerReference w:type="default" r:id="rId14"/>
      <w:pgSz w:w="11906" w:h="16838"/>
      <w:pgMar w:top="1725"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593F" w14:textId="77777777" w:rsidR="006C59D0" w:rsidRDefault="006C59D0" w:rsidP="00002574">
      <w:pPr>
        <w:spacing w:after="0" w:line="240" w:lineRule="auto"/>
      </w:pPr>
      <w:r>
        <w:separator/>
      </w:r>
    </w:p>
  </w:endnote>
  <w:endnote w:type="continuationSeparator" w:id="0">
    <w:p w14:paraId="732133DE" w14:textId="77777777" w:rsidR="006C59D0" w:rsidRDefault="006C59D0"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8240"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D39D" w14:textId="77777777" w:rsidR="006C59D0" w:rsidRDefault="006C59D0" w:rsidP="00002574">
      <w:pPr>
        <w:spacing w:after="0" w:line="240" w:lineRule="auto"/>
      </w:pPr>
      <w:r>
        <w:separator/>
      </w:r>
    </w:p>
  </w:footnote>
  <w:footnote w:type="continuationSeparator" w:id="0">
    <w:p w14:paraId="30F2F441" w14:textId="77777777" w:rsidR="006C59D0" w:rsidRDefault="006C59D0"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1D50" w14:textId="6941A14D" w:rsidR="009A4A04" w:rsidRDefault="00D235B8">
    <w:pPr>
      <w:pStyle w:val="Header"/>
    </w:pPr>
    <w:r>
      <w:rPr>
        <w:noProof/>
      </w:rPr>
      <w:drawing>
        <wp:anchor distT="0" distB="0" distL="114300" distR="114300" simplePos="0" relativeHeight="251658241" behindDoc="0" locked="0" layoutInCell="1" allowOverlap="1" wp14:anchorId="0B2520E6" wp14:editId="4B658B66">
          <wp:simplePos x="0" y="0"/>
          <wp:positionH relativeFrom="column">
            <wp:posOffset>4152900</wp:posOffset>
          </wp:positionH>
          <wp:positionV relativeFrom="paragraph">
            <wp:posOffset>45720</wp:posOffset>
          </wp:positionV>
          <wp:extent cx="1981200" cy="552450"/>
          <wp:effectExtent l="0" t="0" r="0" b="0"/>
          <wp:wrapNone/>
          <wp:docPr id="1941047550" name="Picture 1" descr="University of Der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Derb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B53"/>
    <w:multiLevelType w:val="hybridMultilevel"/>
    <w:tmpl w:val="1D2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B11DA"/>
    <w:multiLevelType w:val="hybridMultilevel"/>
    <w:tmpl w:val="21DE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336F5"/>
    <w:multiLevelType w:val="hybridMultilevel"/>
    <w:tmpl w:val="4A1A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5319297B"/>
    <w:multiLevelType w:val="hybridMultilevel"/>
    <w:tmpl w:val="88BE4D9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71627B2"/>
    <w:multiLevelType w:val="hybridMultilevel"/>
    <w:tmpl w:val="1A1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C54A9"/>
    <w:multiLevelType w:val="hybridMultilevel"/>
    <w:tmpl w:val="3CF4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7667A"/>
    <w:multiLevelType w:val="hybridMultilevel"/>
    <w:tmpl w:val="6900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45D2F"/>
    <w:multiLevelType w:val="hybridMultilevel"/>
    <w:tmpl w:val="2A8A33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D00FBE"/>
    <w:multiLevelType w:val="hybridMultilevel"/>
    <w:tmpl w:val="555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5568C"/>
    <w:multiLevelType w:val="hybridMultilevel"/>
    <w:tmpl w:val="DBE6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931BC"/>
    <w:multiLevelType w:val="hybridMultilevel"/>
    <w:tmpl w:val="8714ABD6"/>
    <w:lvl w:ilvl="0" w:tplc="AF6676F6">
      <w:start w:val="1"/>
      <w:numFmt w:val="bullet"/>
      <w:lvlText w:val="·"/>
      <w:lvlJc w:val="left"/>
      <w:pPr>
        <w:ind w:left="720" w:hanging="360"/>
      </w:pPr>
      <w:rPr>
        <w:rFonts w:ascii="Symbol" w:hAnsi="Symbol" w:hint="default"/>
      </w:rPr>
    </w:lvl>
    <w:lvl w:ilvl="1" w:tplc="53682DBC">
      <w:start w:val="1"/>
      <w:numFmt w:val="bullet"/>
      <w:lvlText w:val="o"/>
      <w:lvlJc w:val="left"/>
      <w:pPr>
        <w:ind w:left="1440" w:hanging="360"/>
      </w:pPr>
      <w:rPr>
        <w:rFonts w:ascii="Courier New" w:hAnsi="Courier New" w:hint="default"/>
      </w:rPr>
    </w:lvl>
    <w:lvl w:ilvl="2" w:tplc="CBA284D2">
      <w:start w:val="1"/>
      <w:numFmt w:val="bullet"/>
      <w:lvlText w:val=""/>
      <w:lvlJc w:val="left"/>
      <w:pPr>
        <w:ind w:left="2160" w:hanging="360"/>
      </w:pPr>
      <w:rPr>
        <w:rFonts w:ascii="Wingdings" w:hAnsi="Wingdings" w:hint="default"/>
      </w:rPr>
    </w:lvl>
    <w:lvl w:ilvl="3" w:tplc="F72E59EC">
      <w:start w:val="1"/>
      <w:numFmt w:val="bullet"/>
      <w:lvlText w:val=""/>
      <w:lvlJc w:val="left"/>
      <w:pPr>
        <w:ind w:left="2880" w:hanging="360"/>
      </w:pPr>
      <w:rPr>
        <w:rFonts w:ascii="Symbol" w:hAnsi="Symbol" w:hint="default"/>
      </w:rPr>
    </w:lvl>
    <w:lvl w:ilvl="4" w:tplc="2EF00FD6">
      <w:start w:val="1"/>
      <w:numFmt w:val="bullet"/>
      <w:lvlText w:val="o"/>
      <w:lvlJc w:val="left"/>
      <w:pPr>
        <w:ind w:left="3600" w:hanging="360"/>
      </w:pPr>
      <w:rPr>
        <w:rFonts w:ascii="Courier New" w:hAnsi="Courier New" w:hint="default"/>
      </w:rPr>
    </w:lvl>
    <w:lvl w:ilvl="5" w:tplc="CE6215B0">
      <w:start w:val="1"/>
      <w:numFmt w:val="bullet"/>
      <w:lvlText w:val=""/>
      <w:lvlJc w:val="left"/>
      <w:pPr>
        <w:ind w:left="4320" w:hanging="360"/>
      </w:pPr>
      <w:rPr>
        <w:rFonts w:ascii="Wingdings" w:hAnsi="Wingdings" w:hint="default"/>
      </w:rPr>
    </w:lvl>
    <w:lvl w:ilvl="6" w:tplc="66EE3356">
      <w:start w:val="1"/>
      <w:numFmt w:val="bullet"/>
      <w:lvlText w:val=""/>
      <w:lvlJc w:val="left"/>
      <w:pPr>
        <w:ind w:left="5040" w:hanging="360"/>
      </w:pPr>
      <w:rPr>
        <w:rFonts w:ascii="Symbol" w:hAnsi="Symbol" w:hint="default"/>
      </w:rPr>
    </w:lvl>
    <w:lvl w:ilvl="7" w:tplc="B0CAD944">
      <w:start w:val="1"/>
      <w:numFmt w:val="bullet"/>
      <w:lvlText w:val="o"/>
      <w:lvlJc w:val="left"/>
      <w:pPr>
        <w:ind w:left="5760" w:hanging="360"/>
      </w:pPr>
      <w:rPr>
        <w:rFonts w:ascii="Courier New" w:hAnsi="Courier New" w:hint="default"/>
      </w:rPr>
    </w:lvl>
    <w:lvl w:ilvl="8" w:tplc="95CC24D6">
      <w:start w:val="1"/>
      <w:numFmt w:val="bullet"/>
      <w:lvlText w:val=""/>
      <w:lvlJc w:val="left"/>
      <w:pPr>
        <w:ind w:left="6480" w:hanging="360"/>
      </w:pPr>
      <w:rPr>
        <w:rFonts w:ascii="Wingdings" w:hAnsi="Wingdings" w:hint="default"/>
      </w:rPr>
    </w:lvl>
  </w:abstractNum>
  <w:num w:numId="1" w16cid:durableId="361975700">
    <w:abstractNumId w:val="14"/>
  </w:num>
  <w:num w:numId="2" w16cid:durableId="347290316">
    <w:abstractNumId w:val="6"/>
  </w:num>
  <w:num w:numId="3" w16cid:durableId="323508594">
    <w:abstractNumId w:val="2"/>
  </w:num>
  <w:num w:numId="4" w16cid:durableId="1622758337">
    <w:abstractNumId w:val="4"/>
  </w:num>
  <w:num w:numId="5" w16cid:durableId="806706496">
    <w:abstractNumId w:val="1"/>
  </w:num>
  <w:num w:numId="6" w16cid:durableId="818379469">
    <w:abstractNumId w:val="12"/>
  </w:num>
  <w:num w:numId="7" w16cid:durableId="1931160830">
    <w:abstractNumId w:val="9"/>
  </w:num>
  <w:num w:numId="8" w16cid:durableId="395589076">
    <w:abstractNumId w:val="7"/>
  </w:num>
  <w:num w:numId="9" w16cid:durableId="1284924665">
    <w:abstractNumId w:val="11"/>
  </w:num>
  <w:num w:numId="10" w16cid:durableId="372074604">
    <w:abstractNumId w:val="5"/>
  </w:num>
  <w:num w:numId="11" w16cid:durableId="1239024274">
    <w:abstractNumId w:val="8"/>
  </w:num>
  <w:num w:numId="12" w16cid:durableId="257104232">
    <w:abstractNumId w:val="13"/>
  </w:num>
  <w:num w:numId="13" w16cid:durableId="511995102">
    <w:abstractNumId w:val="10"/>
  </w:num>
  <w:num w:numId="14" w16cid:durableId="837768826">
    <w:abstractNumId w:val="3"/>
  </w:num>
  <w:num w:numId="15" w16cid:durableId="192741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14E67"/>
    <w:rsid w:val="000765EB"/>
    <w:rsid w:val="000C679D"/>
    <w:rsid w:val="00105BBB"/>
    <w:rsid w:val="001749EF"/>
    <w:rsid w:val="00186FB3"/>
    <w:rsid w:val="001B2B5B"/>
    <w:rsid w:val="00210F56"/>
    <w:rsid w:val="00313954"/>
    <w:rsid w:val="00362DE8"/>
    <w:rsid w:val="003837A2"/>
    <w:rsid w:val="00444162"/>
    <w:rsid w:val="004C6042"/>
    <w:rsid w:val="00521F87"/>
    <w:rsid w:val="005B19E1"/>
    <w:rsid w:val="005E701C"/>
    <w:rsid w:val="006848E2"/>
    <w:rsid w:val="006C0074"/>
    <w:rsid w:val="006C59D0"/>
    <w:rsid w:val="006E4B5B"/>
    <w:rsid w:val="006F298D"/>
    <w:rsid w:val="007A2402"/>
    <w:rsid w:val="008010BC"/>
    <w:rsid w:val="0083009B"/>
    <w:rsid w:val="00874010"/>
    <w:rsid w:val="009A4A04"/>
    <w:rsid w:val="009F22FF"/>
    <w:rsid w:val="00A04C3F"/>
    <w:rsid w:val="00A07EA3"/>
    <w:rsid w:val="00A41B9B"/>
    <w:rsid w:val="00A96667"/>
    <w:rsid w:val="00AC589C"/>
    <w:rsid w:val="00B057A4"/>
    <w:rsid w:val="00BC291E"/>
    <w:rsid w:val="00BE54DD"/>
    <w:rsid w:val="00C46391"/>
    <w:rsid w:val="00C53B04"/>
    <w:rsid w:val="00C54A45"/>
    <w:rsid w:val="00CA2C4C"/>
    <w:rsid w:val="00CD5A1D"/>
    <w:rsid w:val="00D0163E"/>
    <w:rsid w:val="00D235B8"/>
    <w:rsid w:val="00D43601"/>
    <w:rsid w:val="00D537F5"/>
    <w:rsid w:val="00DC0048"/>
    <w:rsid w:val="00DC02DF"/>
    <w:rsid w:val="00DF4B74"/>
    <w:rsid w:val="00E63FF2"/>
    <w:rsid w:val="01827A8B"/>
    <w:rsid w:val="05F6C7C7"/>
    <w:rsid w:val="096A4166"/>
    <w:rsid w:val="0FEA4960"/>
    <w:rsid w:val="1119E6CC"/>
    <w:rsid w:val="22D91CEB"/>
    <w:rsid w:val="27C65E6B"/>
    <w:rsid w:val="309DB43B"/>
    <w:rsid w:val="31316638"/>
    <w:rsid w:val="36D7846B"/>
    <w:rsid w:val="3830AA78"/>
    <w:rsid w:val="3C5E0D03"/>
    <w:rsid w:val="3E53B13F"/>
    <w:rsid w:val="3F538C73"/>
    <w:rsid w:val="41D1A89B"/>
    <w:rsid w:val="49296A01"/>
    <w:rsid w:val="4A79E283"/>
    <w:rsid w:val="4A8573AF"/>
    <w:rsid w:val="4F87D87E"/>
    <w:rsid w:val="50E2C32D"/>
    <w:rsid w:val="59F85838"/>
    <w:rsid w:val="5B371D3A"/>
    <w:rsid w:val="5F914DCF"/>
    <w:rsid w:val="5FD07AF8"/>
    <w:rsid w:val="63D267A6"/>
    <w:rsid w:val="6853612A"/>
    <w:rsid w:val="70F5C6A0"/>
    <w:rsid w:val="732699D9"/>
    <w:rsid w:val="787C1633"/>
    <w:rsid w:val="7C63E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5B"/>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391"/>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391"/>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about/equality-and-divers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jobs/life-at-derby/rewards-and-benefi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Props1.xml><?xml version="1.0" encoding="utf-8"?>
<ds:datastoreItem xmlns:ds="http://schemas.openxmlformats.org/officeDocument/2006/customXml" ds:itemID="{09F09F13-FEED-41FE-87A9-9C37A0E1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EA53-9A81-45A2-8E33-106D8F2AC5A0}">
  <ds:schemaRefs>
    <ds:schemaRef ds:uri="http://schemas.microsoft.com/sharepoint/v3/contenttype/forms"/>
  </ds:schemaRefs>
</ds:datastoreItem>
</file>

<file path=customXml/itemProps3.xml><?xml version="1.0" encoding="utf-8"?>
<ds:datastoreItem xmlns:ds="http://schemas.openxmlformats.org/officeDocument/2006/customXml" ds:itemID="{9A7C23C4-CF03-4E28-96B9-3CD0E8F856A6}">
  <ds:schemaRefs>
    <ds:schemaRef ds:uri="http://schemas.openxmlformats.org/officeDocument/2006/bibliography"/>
  </ds:schemaRefs>
</ds:datastoreItem>
</file>

<file path=customXml/itemProps4.xml><?xml version="1.0" encoding="utf-8"?>
<ds:datastoreItem xmlns:ds="http://schemas.openxmlformats.org/officeDocument/2006/customXml" ds:itemID="{CF967474-D104-4148-8CC1-207B3B1083EE}">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Becky Bowering</cp:lastModifiedBy>
  <cp:revision>18</cp:revision>
  <dcterms:created xsi:type="dcterms:W3CDTF">2021-12-08T12:20:00Z</dcterms:created>
  <dcterms:modified xsi:type="dcterms:W3CDTF">2026-01-29T12:17:00Z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MediaServiceImageTags">
    <vt:lpwstr/>
  </property>
</Properties>
</file>